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45DF0" w14:textId="77777777" w:rsidR="00852EEE" w:rsidRDefault="00736D69" w:rsidP="00736D69">
      <w:pPr>
        <w:pStyle w:val="Vahedeta"/>
        <w:jc w:val="right"/>
        <w:rPr>
          <w:rFonts w:ascii="Times New Roman" w:hAnsi="Times New Roman" w:cs="Times New Roman"/>
          <w:bCs/>
          <w:sz w:val="24"/>
          <w:szCs w:val="24"/>
        </w:rPr>
      </w:pPr>
      <w:r w:rsidRPr="003A4FEA">
        <w:rPr>
          <w:rFonts w:ascii="Times New Roman" w:hAnsi="Times New Roman" w:cs="Times New Roman"/>
          <w:bCs/>
          <w:sz w:val="24"/>
          <w:szCs w:val="24"/>
        </w:rPr>
        <w:t>EELNÕU</w:t>
      </w:r>
      <w:r w:rsidR="00EF1BB3">
        <w:rPr>
          <w:rFonts w:ascii="Times New Roman" w:hAnsi="Times New Roman" w:cs="Times New Roman"/>
          <w:bCs/>
          <w:sz w:val="24"/>
          <w:szCs w:val="24"/>
        </w:rPr>
        <w:t xml:space="preserve"> </w:t>
      </w:r>
    </w:p>
    <w:p w14:paraId="456BF135" w14:textId="47ACF840" w:rsidR="00496F50" w:rsidRDefault="00CA04DE" w:rsidP="00736D69">
      <w:pPr>
        <w:pStyle w:val="Vahedeta"/>
        <w:jc w:val="right"/>
        <w:rPr>
          <w:rFonts w:ascii="Times New Roman" w:hAnsi="Times New Roman" w:cs="Times New Roman"/>
          <w:bCs/>
          <w:sz w:val="24"/>
          <w:szCs w:val="24"/>
        </w:rPr>
      </w:pPr>
      <w:r>
        <w:rPr>
          <w:rFonts w:ascii="Times New Roman" w:hAnsi="Times New Roman" w:cs="Times New Roman"/>
          <w:bCs/>
          <w:sz w:val="24"/>
          <w:szCs w:val="24"/>
        </w:rPr>
        <w:t>22</w:t>
      </w:r>
      <w:r w:rsidR="00EF1BB3">
        <w:rPr>
          <w:rFonts w:ascii="Times New Roman" w:hAnsi="Times New Roman" w:cs="Times New Roman"/>
          <w:bCs/>
          <w:sz w:val="24"/>
          <w:szCs w:val="24"/>
        </w:rPr>
        <w:t>.0</w:t>
      </w:r>
      <w:r w:rsidR="00111039">
        <w:rPr>
          <w:rFonts w:ascii="Times New Roman" w:hAnsi="Times New Roman" w:cs="Times New Roman"/>
          <w:bCs/>
          <w:sz w:val="24"/>
          <w:szCs w:val="24"/>
        </w:rPr>
        <w:t>8</w:t>
      </w:r>
      <w:r w:rsidR="00EF1BB3">
        <w:rPr>
          <w:rFonts w:ascii="Times New Roman" w:hAnsi="Times New Roman" w:cs="Times New Roman"/>
          <w:bCs/>
          <w:sz w:val="24"/>
          <w:szCs w:val="24"/>
        </w:rPr>
        <w:t>.2023</w:t>
      </w:r>
    </w:p>
    <w:p w14:paraId="3B774101" w14:textId="77777777" w:rsidR="00E269BC" w:rsidRPr="003A4FEA" w:rsidRDefault="00E269BC" w:rsidP="00736D69">
      <w:pPr>
        <w:pStyle w:val="Vahedeta"/>
        <w:jc w:val="right"/>
        <w:rPr>
          <w:rFonts w:ascii="Times New Roman" w:hAnsi="Times New Roman" w:cs="Times New Roman"/>
          <w:bCs/>
          <w:sz w:val="24"/>
          <w:szCs w:val="24"/>
        </w:rPr>
      </w:pPr>
    </w:p>
    <w:p w14:paraId="59115CBD" w14:textId="6586A674" w:rsidR="008771F6" w:rsidRPr="00D35D35" w:rsidRDefault="009F579F" w:rsidP="008B319D">
      <w:pPr>
        <w:pStyle w:val="Vahedeta"/>
        <w:jc w:val="center"/>
        <w:rPr>
          <w:rFonts w:ascii="Times New Roman" w:hAnsi="Times New Roman" w:cs="Times New Roman"/>
          <w:b/>
          <w:sz w:val="32"/>
          <w:szCs w:val="32"/>
        </w:rPr>
      </w:pPr>
      <w:r>
        <w:rPr>
          <w:rFonts w:ascii="Times New Roman" w:hAnsi="Times New Roman" w:cs="Times New Roman"/>
          <w:b/>
          <w:sz w:val="32"/>
          <w:szCs w:val="32"/>
        </w:rPr>
        <w:t xml:space="preserve">Tööalasest </w:t>
      </w:r>
      <w:r w:rsidR="009913F7">
        <w:rPr>
          <w:rFonts w:ascii="Times New Roman" w:hAnsi="Times New Roman" w:cs="Times New Roman"/>
          <w:b/>
          <w:sz w:val="32"/>
          <w:szCs w:val="32"/>
        </w:rPr>
        <w:t xml:space="preserve">Euroopa Liidu õiguse </w:t>
      </w:r>
      <w:r>
        <w:rPr>
          <w:rFonts w:ascii="Times New Roman" w:hAnsi="Times New Roman" w:cs="Times New Roman"/>
          <w:b/>
          <w:sz w:val="32"/>
          <w:szCs w:val="32"/>
        </w:rPr>
        <w:t>r</w:t>
      </w:r>
      <w:r w:rsidR="007F1707" w:rsidRPr="00D35D35">
        <w:rPr>
          <w:rFonts w:ascii="Times New Roman" w:hAnsi="Times New Roman" w:cs="Times New Roman"/>
          <w:b/>
          <w:sz w:val="32"/>
          <w:szCs w:val="32"/>
        </w:rPr>
        <w:t>ikkumisest t</w:t>
      </w:r>
      <w:r w:rsidR="00D76F67" w:rsidRPr="00D35D35">
        <w:rPr>
          <w:rFonts w:ascii="Times New Roman" w:hAnsi="Times New Roman" w:cs="Times New Roman"/>
          <w:b/>
          <w:sz w:val="32"/>
          <w:szCs w:val="32"/>
        </w:rPr>
        <w:t>eavitaja kaitse seadus</w:t>
      </w:r>
      <w:r w:rsidR="00FC06C7" w:rsidRPr="00D35D35">
        <w:rPr>
          <w:rFonts w:ascii="Times New Roman" w:hAnsi="Times New Roman" w:cs="Times New Roman"/>
          <w:b/>
          <w:sz w:val="32"/>
          <w:szCs w:val="32"/>
          <w:vertAlign w:val="superscript"/>
        </w:rPr>
        <w:t>1</w:t>
      </w:r>
    </w:p>
    <w:p w14:paraId="0A1F9A60" w14:textId="77777777" w:rsidR="00D76F67" w:rsidRPr="00D35D35" w:rsidRDefault="00D76F67">
      <w:pPr>
        <w:pStyle w:val="Vahedeta"/>
        <w:rPr>
          <w:rFonts w:ascii="Times New Roman" w:hAnsi="Times New Roman" w:cs="Times New Roman"/>
          <w:sz w:val="24"/>
          <w:szCs w:val="24"/>
        </w:rPr>
      </w:pPr>
    </w:p>
    <w:p w14:paraId="797214EF" w14:textId="77777777" w:rsidR="00282772" w:rsidRPr="00D35D35" w:rsidRDefault="00282772">
      <w:pPr>
        <w:pStyle w:val="Vahedeta"/>
        <w:jc w:val="center"/>
        <w:rPr>
          <w:rFonts w:ascii="Times New Roman" w:hAnsi="Times New Roman" w:cs="Times New Roman"/>
          <w:b/>
          <w:sz w:val="24"/>
          <w:szCs w:val="24"/>
        </w:rPr>
      </w:pPr>
      <w:r w:rsidRPr="00D35D35">
        <w:rPr>
          <w:rFonts w:ascii="Times New Roman" w:hAnsi="Times New Roman" w:cs="Times New Roman"/>
          <w:b/>
          <w:sz w:val="24"/>
          <w:szCs w:val="24"/>
        </w:rPr>
        <w:t>1. peatükk</w:t>
      </w:r>
    </w:p>
    <w:p w14:paraId="289A20A4" w14:textId="77777777" w:rsidR="00D76F67" w:rsidRPr="00D35D35" w:rsidRDefault="00282772">
      <w:pPr>
        <w:pStyle w:val="Vahedeta"/>
        <w:jc w:val="center"/>
        <w:rPr>
          <w:rFonts w:ascii="Times New Roman" w:hAnsi="Times New Roman" w:cs="Times New Roman"/>
          <w:b/>
          <w:sz w:val="24"/>
          <w:szCs w:val="24"/>
        </w:rPr>
      </w:pPr>
      <w:r w:rsidRPr="00D35D35">
        <w:rPr>
          <w:rFonts w:ascii="Times New Roman" w:hAnsi="Times New Roman" w:cs="Times New Roman"/>
          <w:b/>
          <w:sz w:val="24"/>
          <w:szCs w:val="24"/>
        </w:rPr>
        <w:t>Ü</w:t>
      </w:r>
      <w:r w:rsidR="00341F6B" w:rsidRPr="00D35D35">
        <w:rPr>
          <w:rFonts w:ascii="Times New Roman" w:hAnsi="Times New Roman" w:cs="Times New Roman"/>
          <w:b/>
          <w:sz w:val="24"/>
          <w:szCs w:val="24"/>
        </w:rPr>
        <w:t>ldsätted</w:t>
      </w:r>
    </w:p>
    <w:p w14:paraId="3BE30B52" w14:textId="77777777" w:rsidR="00282772" w:rsidRPr="00D35D35" w:rsidRDefault="00282772">
      <w:pPr>
        <w:pStyle w:val="Vahedeta"/>
        <w:rPr>
          <w:rFonts w:ascii="Times New Roman" w:hAnsi="Times New Roman" w:cs="Times New Roman"/>
          <w:b/>
          <w:sz w:val="24"/>
          <w:szCs w:val="24"/>
        </w:rPr>
      </w:pPr>
    </w:p>
    <w:p w14:paraId="1036172B" w14:textId="26C8C941" w:rsidR="003774F7" w:rsidRPr="00D35D35" w:rsidRDefault="002478DD">
      <w:pPr>
        <w:pStyle w:val="Vahedeta"/>
        <w:jc w:val="both"/>
        <w:rPr>
          <w:rFonts w:ascii="Times New Roman" w:hAnsi="Times New Roman" w:cs="Times New Roman"/>
          <w:b/>
          <w:sz w:val="24"/>
          <w:szCs w:val="24"/>
        </w:rPr>
      </w:pPr>
      <w:r w:rsidRPr="00D35D35">
        <w:rPr>
          <w:rFonts w:ascii="Times New Roman" w:hAnsi="Times New Roman" w:cs="Times New Roman"/>
          <w:b/>
          <w:sz w:val="24"/>
          <w:szCs w:val="24"/>
        </w:rPr>
        <w:t xml:space="preserve">§ 1. </w:t>
      </w:r>
      <w:r w:rsidR="003774F7" w:rsidRPr="00D35D35">
        <w:rPr>
          <w:rFonts w:ascii="Times New Roman" w:hAnsi="Times New Roman" w:cs="Times New Roman"/>
          <w:b/>
          <w:sz w:val="24"/>
          <w:szCs w:val="24"/>
        </w:rPr>
        <w:t xml:space="preserve">Seaduse </w:t>
      </w:r>
      <w:r w:rsidR="005F1AC9" w:rsidRPr="00D35D35">
        <w:rPr>
          <w:rFonts w:ascii="Times New Roman" w:hAnsi="Times New Roman" w:cs="Times New Roman"/>
          <w:b/>
          <w:sz w:val="24"/>
          <w:szCs w:val="24"/>
        </w:rPr>
        <w:t xml:space="preserve">reguleerimisala </w:t>
      </w:r>
      <w:r w:rsidR="00FA0DCE" w:rsidRPr="00D35D35">
        <w:rPr>
          <w:rFonts w:ascii="Times New Roman" w:hAnsi="Times New Roman" w:cs="Times New Roman"/>
          <w:b/>
          <w:sz w:val="24"/>
          <w:szCs w:val="24"/>
        </w:rPr>
        <w:t xml:space="preserve">ja </w:t>
      </w:r>
      <w:r w:rsidR="005F1AC9" w:rsidRPr="00D35D35">
        <w:rPr>
          <w:rFonts w:ascii="Times New Roman" w:hAnsi="Times New Roman" w:cs="Times New Roman"/>
          <w:b/>
          <w:sz w:val="24"/>
          <w:szCs w:val="24"/>
        </w:rPr>
        <w:t>eesmärk</w:t>
      </w:r>
      <w:r w:rsidR="005F1AC9" w:rsidRPr="00D35D35" w:rsidDel="005F1AC9">
        <w:rPr>
          <w:rFonts w:ascii="Times New Roman" w:hAnsi="Times New Roman" w:cs="Times New Roman"/>
          <w:b/>
          <w:sz w:val="24"/>
          <w:szCs w:val="24"/>
        </w:rPr>
        <w:t xml:space="preserve"> </w:t>
      </w:r>
    </w:p>
    <w:p w14:paraId="06237FF3" w14:textId="77777777" w:rsidR="00341F6B" w:rsidRPr="00D35D35" w:rsidRDefault="00341F6B">
      <w:pPr>
        <w:pStyle w:val="Vahedeta"/>
        <w:jc w:val="both"/>
        <w:rPr>
          <w:rFonts w:ascii="Times New Roman" w:hAnsi="Times New Roman" w:cs="Times New Roman"/>
          <w:b/>
          <w:sz w:val="24"/>
          <w:szCs w:val="24"/>
        </w:rPr>
      </w:pPr>
    </w:p>
    <w:p w14:paraId="1AF05104" w14:textId="3C1D7E3D" w:rsidR="00FA0DCE" w:rsidRPr="00D35D35" w:rsidRDefault="00D059F5">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(1) </w:t>
      </w:r>
      <w:r w:rsidR="00B2063B">
        <w:rPr>
          <w:rFonts w:ascii="Times New Roman" w:hAnsi="Times New Roman" w:cs="Times New Roman"/>
          <w:sz w:val="24"/>
          <w:szCs w:val="24"/>
        </w:rPr>
        <w:t>Käesolevas s</w:t>
      </w:r>
      <w:r w:rsidR="005F1AC9" w:rsidRPr="00D35D35">
        <w:rPr>
          <w:rFonts w:ascii="Times New Roman" w:hAnsi="Times New Roman" w:cs="Times New Roman"/>
          <w:sz w:val="24"/>
          <w:szCs w:val="24"/>
        </w:rPr>
        <w:t>eaduses sätestatakse tööalase tegevusega teatavaks saanud rikkumisest teavitamise ja teavitaja kaitsmise õiguslikud alused ning kehtestatakse vastutus kohustuste rikkumiste eest</w:t>
      </w:r>
      <w:r w:rsidR="00FA0DCE" w:rsidRPr="00D35D35">
        <w:rPr>
          <w:rFonts w:ascii="Times New Roman" w:hAnsi="Times New Roman" w:cs="Times New Roman"/>
          <w:sz w:val="24"/>
          <w:szCs w:val="24"/>
        </w:rPr>
        <w:t>.</w:t>
      </w:r>
    </w:p>
    <w:p w14:paraId="1060C1BA" w14:textId="77777777" w:rsidR="00341F6B" w:rsidRPr="00D35D35" w:rsidRDefault="00341F6B">
      <w:pPr>
        <w:pStyle w:val="Vahedeta"/>
        <w:jc w:val="both"/>
        <w:rPr>
          <w:rFonts w:ascii="Times New Roman" w:hAnsi="Times New Roman" w:cs="Times New Roman"/>
          <w:sz w:val="24"/>
          <w:szCs w:val="24"/>
        </w:rPr>
      </w:pPr>
    </w:p>
    <w:p w14:paraId="6AF4A3AE" w14:textId="5280AF05" w:rsidR="00F36518" w:rsidRPr="00D35D35" w:rsidRDefault="00D059F5">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(2) </w:t>
      </w:r>
      <w:r w:rsidR="00B2063B">
        <w:rPr>
          <w:rFonts w:ascii="Times New Roman" w:hAnsi="Times New Roman" w:cs="Times New Roman"/>
          <w:sz w:val="24"/>
          <w:szCs w:val="24"/>
        </w:rPr>
        <w:t>Käesoleva s</w:t>
      </w:r>
      <w:r w:rsidR="005F1AC9" w:rsidRPr="00D35D35">
        <w:rPr>
          <w:rFonts w:ascii="Times New Roman" w:hAnsi="Times New Roman" w:cs="Times New Roman"/>
          <w:sz w:val="24"/>
          <w:szCs w:val="24"/>
        </w:rPr>
        <w:t xml:space="preserve">eaduse eesmärk on tagada tööalase tegevusega teatavaks saanud rikkumisest </w:t>
      </w:r>
      <w:proofErr w:type="spellStart"/>
      <w:r w:rsidR="005F1AC9" w:rsidRPr="00D35D35">
        <w:rPr>
          <w:rFonts w:ascii="Times New Roman" w:hAnsi="Times New Roman" w:cs="Times New Roman"/>
          <w:sz w:val="24"/>
          <w:szCs w:val="24"/>
        </w:rPr>
        <w:t>teavitajale</w:t>
      </w:r>
      <w:proofErr w:type="spellEnd"/>
      <w:r w:rsidR="005F1AC9" w:rsidRPr="00D35D35">
        <w:rPr>
          <w:rFonts w:ascii="Times New Roman" w:hAnsi="Times New Roman" w:cs="Times New Roman"/>
          <w:sz w:val="24"/>
          <w:szCs w:val="24"/>
        </w:rPr>
        <w:t xml:space="preserve"> kaitse.</w:t>
      </w:r>
    </w:p>
    <w:p w14:paraId="4638435F" w14:textId="77777777" w:rsidR="00D059F5" w:rsidRPr="00D35D35" w:rsidRDefault="00D059F5">
      <w:pPr>
        <w:pStyle w:val="Vahedeta"/>
        <w:jc w:val="both"/>
        <w:rPr>
          <w:rFonts w:ascii="Times New Roman" w:hAnsi="Times New Roman" w:cs="Times New Roman"/>
          <w:sz w:val="24"/>
          <w:szCs w:val="24"/>
        </w:rPr>
      </w:pPr>
    </w:p>
    <w:p w14:paraId="777D6268" w14:textId="77777777" w:rsidR="003774F7" w:rsidRPr="00D35D35" w:rsidRDefault="00F36518">
      <w:pPr>
        <w:pStyle w:val="Vahedeta"/>
        <w:jc w:val="both"/>
        <w:rPr>
          <w:rFonts w:ascii="Times New Roman" w:hAnsi="Times New Roman" w:cs="Times New Roman"/>
          <w:b/>
          <w:sz w:val="24"/>
          <w:szCs w:val="24"/>
        </w:rPr>
      </w:pPr>
      <w:r w:rsidRPr="00D35D35">
        <w:rPr>
          <w:rFonts w:ascii="Times New Roman" w:hAnsi="Times New Roman" w:cs="Times New Roman"/>
          <w:b/>
          <w:sz w:val="24"/>
          <w:szCs w:val="24"/>
        </w:rPr>
        <w:t xml:space="preserve">§ 2. Seaduse </w:t>
      </w:r>
      <w:r w:rsidR="003303B0" w:rsidRPr="00D35D35">
        <w:rPr>
          <w:rFonts w:ascii="Times New Roman" w:hAnsi="Times New Roman" w:cs="Times New Roman"/>
          <w:b/>
          <w:sz w:val="24"/>
          <w:szCs w:val="24"/>
        </w:rPr>
        <w:t xml:space="preserve">sisuline </w:t>
      </w:r>
      <w:r w:rsidRPr="00D35D35">
        <w:rPr>
          <w:rFonts w:ascii="Times New Roman" w:hAnsi="Times New Roman" w:cs="Times New Roman"/>
          <w:b/>
          <w:sz w:val="24"/>
          <w:szCs w:val="24"/>
        </w:rPr>
        <w:t>kohaldamisala</w:t>
      </w:r>
    </w:p>
    <w:p w14:paraId="20353A40" w14:textId="77777777" w:rsidR="00341F6B" w:rsidRPr="00D35D35" w:rsidRDefault="00341F6B">
      <w:pPr>
        <w:pStyle w:val="Vahedeta"/>
        <w:jc w:val="both"/>
        <w:rPr>
          <w:rFonts w:ascii="Times New Roman" w:hAnsi="Times New Roman" w:cs="Times New Roman"/>
          <w:sz w:val="24"/>
          <w:szCs w:val="24"/>
        </w:rPr>
      </w:pPr>
    </w:p>
    <w:p w14:paraId="77E6ACF6" w14:textId="4FC662BE" w:rsidR="00867C31" w:rsidRPr="00D35D35" w:rsidRDefault="00867C31">
      <w:pPr>
        <w:pStyle w:val="Vahedeta"/>
        <w:jc w:val="both"/>
        <w:rPr>
          <w:rFonts w:ascii="Times New Roman" w:hAnsi="Times New Roman" w:cs="Times New Roman"/>
          <w:sz w:val="24"/>
          <w:szCs w:val="24"/>
        </w:rPr>
      </w:pPr>
      <w:bookmarkStart w:id="0" w:name="_Hlk71569900"/>
      <w:r w:rsidRPr="00D35D35">
        <w:rPr>
          <w:rFonts w:ascii="Times New Roman" w:hAnsi="Times New Roman" w:cs="Times New Roman"/>
          <w:sz w:val="24"/>
          <w:szCs w:val="24"/>
        </w:rPr>
        <w:t xml:space="preserve">(1) </w:t>
      </w:r>
      <w:r w:rsidR="00650D46" w:rsidRPr="00D35D35">
        <w:rPr>
          <w:rFonts w:ascii="Times New Roman" w:hAnsi="Times New Roman" w:cs="Times New Roman"/>
          <w:sz w:val="24"/>
          <w:szCs w:val="24"/>
        </w:rPr>
        <w:t>Käesolevat seadust kohaldatakse</w:t>
      </w:r>
      <w:bookmarkEnd w:id="0"/>
      <w:r w:rsidRPr="00D35D35">
        <w:rPr>
          <w:rFonts w:ascii="Times New Roman" w:hAnsi="Times New Roman" w:cs="Times New Roman"/>
          <w:sz w:val="24"/>
          <w:szCs w:val="24"/>
        </w:rPr>
        <w:t xml:space="preserve"> </w:t>
      </w:r>
      <w:r w:rsidR="00650D46" w:rsidRPr="00D35D35">
        <w:rPr>
          <w:rFonts w:ascii="Times New Roman" w:hAnsi="Times New Roman" w:cs="Times New Roman"/>
          <w:sz w:val="24"/>
          <w:szCs w:val="24"/>
        </w:rPr>
        <w:t xml:space="preserve">tööalase tegevusega teatavaks saanud </w:t>
      </w:r>
      <w:r w:rsidR="009913F7">
        <w:rPr>
          <w:rFonts w:ascii="Times New Roman" w:hAnsi="Times New Roman" w:cs="Times New Roman"/>
          <w:sz w:val="24"/>
          <w:szCs w:val="24"/>
        </w:rPr>
        <w:t xml:space="preserve"> </w:t>
      </w:r>
      <w:r w:rsidR="001107FE">
        <w:rPr>
          <w:rFonts w:ascii="Times New Roman" w:hAnsi="Times New Roman" w:cs="Times New Roman"/>
          <w:sz w:val="24"/>
          <w:szCs w:val="24"/>
        </w:rPr>
        <w:t>Euroopa Liidu õigusest tulenevate nõuete rikkumisest teavitamise korral</w:t>
      </w:r>
      <w:r w:rsidR="009913F7">
        <w:rPr>
          <w:rFonts w:ascii="Times New Roman" w:hAnsi="Times New Roman" w:cs="Times New Roman"/>
          <w:sz w:val="24"/>
          <w:szCs w:val="24"/>
        </w:rPr>
        <w:t xml:space="preserve"> järgmistes valdkondades</w:t>
      </w:r>
      <w:r w:rsidR="00111039">
        <w:rPr>
          <w:rFonts w:ascii="Times New Roman" w:hAnsi="Times New Roman" w:cs="Times New Roman"/>
          <w:sz w:val="24"/>
          <w:szCs w:val="24"/>
        </w:rPr>
        <w:t>;</w:t>
      </w:r>
    </w:p>
    <w:p w14:paraId="04748CFF" w14:textId="1AC8D728" w:rsidR="00D71EA5" w:rsidRPr="00D71EA5" w:rsidRDefault="00D71EA5" w:rsidP="00D71EA5">
      <w:pPr>
        <w:pStyle w:val="Vahedeta"/>
        <w:rPr>
          <w:rFonts w:ascii="Times New Roman" w:hAnsi="Times New Roman" w:cs="Times New Roman"/>
          <w:sz w:val="24"/>
          <w:szCs w:val="24"/>
        </w:rPr>
      </w:pPr>
      <w:r>
        <w:rPr>
          <w:rFonts w:ascii="Times New Roman" w:hAnsi="Times New Roman" w:cs="Times New Roman"/>
          <w:sz w:val="24"/>
          <w:szCs w:val="24"/>
        </w:rPr>
        <w:t>1</w:t>
      </w:r>
      <w:r w:rsidRPr="00D71EA5">
        <w:rPr>
          <w:rFonts w:ascii="Times New Roman" w:hAnsi="Times New Roman" w:cs="Times New Roman"/>
          <w:sz w:val="24"/>
          <w:szCs w:val="24"/>
        </w:rPr>
        <w:t>) riigihanked;</w:t>
      </w:r>
    </w:p>
    <w:p w14:paraId="0651BA5A" w14:textId="17A8F533" w:rsidR="00D71EA5" w:rsidRPr="00D71EA5" w:rsidRDefault="00D71EA5" w:rsidP="00D71EA5">
      <w:pPr>
        <w:pStyle w:val="Vahedeta"/>
        <w:rPr>
          <w:rFonts w:ascii="Times New Roman" w:hAnsi="Times New Roman" w:cs="Times New Roman"/>
          <w:sz w:val="24"/>
          <w:szCs w:val="24"/>
        </w:rPr>
      </w:pPr>
      <w:r>
        <w:rPr>
          <w:rFonts w:ascii="Times New Roman" w:hAnsi="Times New Roman" w:cs="Times New Roman"/>
          <w:sz w:val="24"/>
          <w:szCs w:val="24"/>
        </w:rPr>
        <w:t>2</w:t>
      </w:r>
      <w:r w:rsidRPr="00D71EA5">
        <w:rPr>
          <w:rFonts w:ascii="Times New Roman" w:hAnsi="Times New Roman" w:cs="Times New Roman"/>
          <w:sz w:val="24"/>
          <w:szCs w:val="24"/>
        </w:rPr>
        <w:t xml:space="preserve">) </w:t>
      </w:r>
      <w:proofErr w:type="spellStart"/>
      <w:r w:rsidRPr="00D71EA5">
        <w:rPr>
          <w:rFonts w:ascii="Times New Roman" w:hAnsi="Times New Roman" w:cs="Times New Roman"/>
          <w:sz w:val="24"/>
          <w:szCs w:val="24"/>
        </w:rPr>
        <w:t>finantsteenused</w:t>
      </w:r>
      <w:proofErr w:type="spellEnd"/>
      <w:r w:rsidRPr="00D71EA5">
        <w:rPr>
          <w:rFonts w:ascii="Times New Roman" w:hAnsi="Times New Roman" w:cs="Times New Roman"/>
          <w:sz w:val="24"/>
          <w:szCs w:val="24"/>
        </w:rPr>
        <w:t>, -tooted ja -turud ning rahapesu ja terrorismi rahastamise tõkestamine;</w:t>
      </w:r>
    </w:p>
    <w:p w14:paraId="0866CC84" w14:textId="206E2EC7" w:rsidR="00D71EA5" w:rsidRPr="00D71EA5" w:rsidRDefault="00D71EA5" w:rsidP="00D71EA5">
      <w:pPr>
        <w:pStyle w:val="Vahedeta"/>
        <w:rPr>
          <w:rFonts w:ascii="Times New Roman" w:hAnsi="Times New Roman" w:cs="Times New Roman"/>
          <w:sz w:val="24"/>
          <w:szCs w:val="24"/>
        </w:rPr>
      </w:pPr>
      <w:r>
        <w:rPr>
          <w:rFonts w:ascii="Times New Roman" w:hAnsi="Times New Roman" w:cs="Times New Roman"/>
          <w:sz w:val="24"/>
          <w:szCs w:val="24"/>
        </w:rPr>
        <w:t>3</w:t>
      </w:r>
      <w:r w:rsidRPr="00D71EA5">
        <w:rPr>
          <w:rFonts w:ascii="Times New Roman" w:hAnsi="Times New Roman" w:cs="Times New Roman"/>
          <w:sz w:val="24"/>
          <w:szCs w:val="24"/>
        </w:rPr>
        <w:t>) tooteohutus ja nõuetele vastavus;</w:t>
      </w:r>
    </w:p>
    <w:p w14:paraId="6AC091CF" w14:textId="222A7BC1" w:rsidR="00D71EA5" w:rsidRPr="00D71EA5" w:rsidRDefault="00D71EA5" w:rsidP="00D71EA5">
      <w:pPr>
        <w:pStyle w:val="Vahedeta"/>
        <w:rPr>
          <w:rFonts w:ascii="Times New Roman" w:hAnsi="Times New Roman" w:cs="Times New Roman"/>
          <w:sz w:val="24"/>
          <w:szCs w:val="24"/>
        </w:rPr>
      </w:pPr>
      <w:r>
        <w:rPr>
          <w:rFonts w:ascii="Times New Roman" w:hAnsi="Times New Roman" w:cs="Times New Roman"/>
          <w:sz w:val="24"/>
          <w:szCs w:val="24"/>
        </w:rPr>
        <w:t>4</w:t>
      </w:r>
      <w:r w:rsidRPr="00D71EA5">
        <w:rPr>
          <w:rFonts w:ascii="Times New Roman" w:hAnsi="Times New Roman" w:cs="Times New Roman"/>
          <w:sz w:val="24"/>
          <w:szCs w:val="24"/>
        </w:rPr>
        <w:t>) transpordiohutus;</w:t>
      </w:r>
    </w:p>
    <w:p w14:paraId="78A69254" w14:textId="1D7B77B8" w:rsidR="00D71EA5" w:rsidRPr="00D71EA5" w:rsidRDefault="00D71EA5" w:rsidP="00D71EA5">
      <w:pPr>
        <w:pStyle w:val="Vahedeta"/>
        <w:rPr>
          <w:rFonts w:ascii="Times New Roman" w:hAnsi="Times New Roman" w:cs="Times New Roman"/>
          <w:sz w:val="24"/>
          <w:szCs w:val="24"/>
        </w:rPr>
      </w:pPr>
      <w:r>
        <w:rPr>
          <w:rFonts w:ascii="Times New Roman" w:hAnsi="Times New Roman" w:cs="Times New Roman"/>
          <w:sz w:val="24"/>
          <w:szCs w:val="24"/>
        </w:rPr>
        <w:t>5</w:t>
      </w:r>
      <w:r w:rsidRPr="00D71EA5">
        <w:rPr>
          <w:rFonts w:ascii="Times New Roman" w:hAnsi="Times New Roman" w:cs="Times New Roman"/>
          <w:sz w:val="24"/>
          <w:szCs w:val="24"/>
        </w:rPr>
        <w:t>) keskkonnakaitse;</w:t>
      </w:r>
    </w:p>
    <w:p w14:paraId="2948A271" w14:textId="3E3A96F2" w:rsidR="00D71EA5" w:rsidRPr="00D71EA5" w:rsidRDefault="00D71EA5" w:rsidP="00D71EA5">
      <w:pPr>
        <w:pStyle w:val="Vahedeta"/>
        <w:rPr>
          <w:rFonts w:ascii="Times New Roman" w:hAnsi="Times New Roman" w:cs="Times New Roman"/>
          <w:sz w:val="24"/>
          <w:szCs w:val="24"/>
        </w:rPr>
      </w:pPr>
      <w:r>
        <w:rPr>
          <w:rFonts w:ascii="Times New Roman" w:hAnsi="Times New Roman" w:cs="Times New Roman"/>
          <w:sz w:val="24"/>
          <w:szCs w:val="24"/>
        </w:rPr>
        <w:t>6</w:t>
      </w:r>
      <w:r w:rsidRPr="00D71EA5">
        <w:rPr>
          <w:rFonts w:ascii="Times New Roman" w:hAnsi="Times New Roman" w:cs="Times New Roman"/>
          <w:sz w:val="24"/>
          <w:szCs w:val="24"/>
        </w:rPr>
        <w:t>) kiirguskaitse ja tuumaohutus;</w:t>
      </w:r>
    </w:p>
    <w:p w14:paraId="628CA1B0" w14:textId="36514B1C" w:rsidR="00D71EA5" w:rsidRPr="00D71EA5" w:rsidRDefault="00D71EA5" w:rsidP="00D71EA5">
      <w:pPr>
        <w:pStyle w:val="Vahedeta"/>
        <w:rPr>
          <w:rFonts w:ascii="Times New Roman" w:hAnsi="Times New Roman" w:cs="Times New Roman"/>
          <w:sz w:val="24"/>
          <w:szCs w:val="24"/>
        </w:rPr>
      </w:pPr>
      <w:r>
        <w:rPr>
          <w:rFonts w:ascii="Times New Roman" w:hAnsi="Times New Roman" w:cs="Times New Roman"/>
          <w:sz w:val="24"/>
          <w:szCs w:val="24"/>
        </w:rPr>
        <w:t>7</w:t>
      </w:r>
      <w:r w:rsidRPr="00D71EA5">
        <w:rPr>
          <w:rFonts w:ascii="Times New Roman" w:hAnsi="Times New Roman" w:cs="Times New Roman"/>
          <w:sz w:val="24"/>
          <w:szCs w:val="24"/>
        </w:rPr>
        <w:t>) toiduainete ja sööda ohutus, loomatervis ja loomade heaolu;</w:t>
      </w:r>
    </w:p>
    <w:p w14:paraId="4823D892" w14:textId="43544A16" w:rsidR="00D71EA5" w:rsidRPr="00D71EA5" w:rsidRDefault="00D71EA5" w:rsidP="00D71EA5">
      <w:pPr>
        <w:pStyle w:val="Vahedeta"/>
        <w:rPr>
          <w:rFonts w:ascii="Times New Roman" w:hAnsi="Times New Roman" w:cs="Times New Roman"/>
          <w:sz w:val="24"/>
          <w:szCs w:val="24"/>
        </w:rPr>
      </w:pPr>
      <w:r>
        <w:rPr>
          <w:rFonts w:ascii="Times New Roman" w:hAnsi="Times New Roman" w:cs="Times New Roman"/>
          <w:sz w:val="24"/>
          <w:szCs w:val="24"/>
        </w:rPr>
        <w:t>b</w:t>
      </w:r>
      <w:r w:rsidRPr="00D71EA5">
        <w:rPr>
          <w:rFonts w:ascii="Times New Roman" w:hAnsi="Times New Roman" w:cs="Times New Roman"/>
          <w:sz w:val="24"/>
          <w:szCs w:val="24"/>
        </w:rPr>
        <w:t>) rahvatervis;</w:t>
      </w:r>
    </w:p>
    <w:p w14:paraId="223827A4" w14:textId="1AFAFC4F" w:rsidR="00D71EA5" w:rsidRPr="00D71EA5" w:rsidRDefault="00D71EA5" w:rsidP="00D71EA5">
      <w:pPr>
        <w:pStyle w:val="Vahedeta"/>
        <w:rPr>
          <w:rFonts w:ascii="Times New Roman" w:hAnsi="Times New Roman" w:cs="Times New Roman"/>
          <w:sz w:val="24"/>
          <w:szCs w:val="24"/>
        </w:rPr>
      </w:pPr>
      <w:r>
        <w:rPr>
          <w:rFonts w:ascii="Times New Roman" w:hAnsi="Times New Roman" w:cs="Times New Roman"/>
          <w:sz w:val="24"/>
          <w:szCs w:val="24"/>
        </w:rPr>
        <w:t>9</w:t>
      </w:r>
      <w:r w:rsidRPr="00D71EA5">
        <w:rPr>
          <w:rFonts w:ascii="Times New Roman" w:hAnsi="Times New Roman" w:cs="Times New Roman"/>
          <w:sz w:val="24"/>
          <w:szCs w:val="24"/>
        </w:rPr>
        <w:t>) tarbijakaitse;</w:t>
      </w:r>
    </w:p>
    <w:p w14:paraId="5F5586CF" w14:textId="2B219331" w:rsidR="00D71EA5" w:rsidRPr="00D71EA5" w:rsidRDefault="00D71EA5" w:rsidP="00D71EA5">
      <w:pPr>
        <w:pStyle w:val="Vahedeta"/>
        <w:rPr>
          <w:rFonts w:ascii="Times New Roman" w:hAnsi="Times New Roman" w:cs="Times New Roman"/>
          <w:sz w:val="24"/>
          <w:szCs w:val="24"/>
        </w:rPr>
      </w:pPr>
      <w:r>
        <w:rPr>
          <w:rFonts w:ascii="Times New Roman" w:hAnsi="Times New Roman" w:cs="Times New Roman"/>
          <w:sz w:val="24"/>
          <w:szCs w:val="24"/>
        </w:rPr>
        <w:t>10</w:t>
      </w:r>
      <w:r w:rsidRPr="00D71EA5">
        <w:rPr>
          <w:rFonts w:ascii="Times New Roman" w:hAnsi="Times New Roman" w:cs="Times New Roman"/>
          <w:sz w:val="24"/>
          <w:szCs w:val="24"/>
        </w:rPr>
        <w:t>) eraelu puutumatuse ja isikuandmete kaitse ning võrgu- ja infosüsteemide turvalisus;</w:t>
      </w:r>
    </w:p>
    <w:p w14:paraId="6F2190EF" w14:textId="77B15B38" w:rsidR="00D71EA5" w:rsidRPr="00D71EA5" w:rsidRDefault="00D71EA5" w:rsidP="00D71EA5">
      <w:pPr>
        <w:pStyle w:val="Vahedeta"/>
        <w:rPr>
          <w:rFonts w:ascii="Times New Roman" w:hAnsi="Times New Roman" w:cs="Times New Roman"/>
          <w:sz w:val="24"/>
          <w:szCs w:val="24"/>
        </w:rPr>
      </w:pPr>
      <w:r>
        <w:rPr>
          <w:rFonts w:ascii="Times New Roman" w:hAnsi="Times New Roman" w:cs="Times New Roman"/>
          <w:sz w:val="24"/>
          <w:szCs w:val="24"/>
        </w:rPr>
        <w:t>11</w:t>
      </w:r>
      <w:r w:rsidRPr="00D71EA5">
        <w:rPr>
          <w:rFonts w:ascii="Times New Roman" w:hAnsi="Times New Roman" w:cs="Times New Roman"/>
          <w:sz w:val="24"/>
          <w:szCs w:val="24"/>
        </w:rPr>
        <w:t xml:space="preserve">) </w:t>
      </w:r>
      <w:r w:rsidR="006517DD">
        <w:rPr>
          <w:rFonts w:ascii="Times New Roman" w:hAnsi="Times New Roman" w:cs="Times New Roman"/>
          <w:sz w:val="24"/>
          <w:szCs w:val="24"/>
        </w:rPr>
        <w:t xml:space="preserve">Euroopa Liidu toimimise lepingu artiklis 325 sätestatud </w:t>
      </w:r>
      <w:r>
        <w:rPr>
          <w:rFonts w:ascii="Times New Roman" w:hAnsi="Times New Roman" w:cs="Times New Roman"/>
          <w:sz w:val="24"/>
          <w:szCs w:val="24"/>
        </w:rPr>
        <w:t xml:space="preserve">Euroopa </w:t>
      </w:r>
      <w:r w:rsidRPr="00D71EA5">
        <w:rPr>
          <w:rFonts w:ascii="Times New Roman" w:hAnsi="Times New Roman" w:cs="Times New Roman"/>
          <w:sz w:val="24"/>
          <w:szCs w:val="24"/>
        </w:rPr>
        <w:t xml:space="preserve">liidu finantshuve kahjustavad rikkumised, mida on täpsustatud asjakohastes </w:t>
      </w:r>
      <w:r w:rsidR="006517DD">
        <w:rPr>
          <w:rFonts w:ascii="Times New Roman" w:hAnsi="Times New Roman" w:cs="Times New Roman"/>
          <w:sz w:val="24"/>
          <w:szCs w:val="24"/>
        </w:rPr>
        <w:t>Euroopa L</w:t>
      </w:r>
      <w:r w:rsidRPr="00D71EA5">
        <w:rPr>
          <w:rFonts w:ascii="Times New Roman" w:hAnsi="Times New Roman" w:cs="Times New Roman"/>
          <w:sz w:val="24"/>
          <w:szCs w:val="24"/>
        </w:rPr>
        <w:t>iidu meetmetes</w:t>
      </w:r>
      <w:r w:rsidR="006517DD">
        <w:rPr>
          <w:rFonts w:ascii="Times New Roman" w:hAnsi="Times New Roman" w:cs="Times New Roman"/>
          <w:sz w:val="24"/>
          <w:szCs w:val="24"/>
        </w:rPr>
        <w:t>;</w:t>
      </w:r>
    </w:p>
    <w:p w14:paraId="7D54D536" w14:textId="51BC8EEF" w:rsidR="00867C31" w:rsidRDefault="00D71EA5" w:rsidP="00D71EA5">
      <w:pPr>
        <w:pStyle w:val="Vahedeta"/>
        <w:jc w:val="both"/>
        <w:rPr>
          <w:rFonts w:ascii="Times New Roman" w:hAnsi="Times New Roman" w:cs="Times New Roman"/>
          <w:sz w:val="24"/>
          <w:szCs w:val="24"/>
        </w:rPr>
      </w:pPr>
      <w:r>
        <w:rPr>
          <w:rFonts w:ascii="Times New Roman" w:hAnsi="Times New Roman" w:cs="Times New Roman"/>
          <w:sz w:val="24"/>
          <w:szCs w:val="24"/>
        </w:rPr>
        <w:t>12</w:t>
      </w:r>
      <w:r w:rsidRPr="00D71EA5">
        <w:rPr>
          <w:rFonts w:ascii="Times New Roman" w:hAnsi="Times New Roman" w:cs="Times New Roman"/>
          <w:sz w:val="24"/>
          <w:szCs w:val="24"/>
        </w:rPr>
        <w:t>) E</w:t>
      </w:r>
      <w:r>
        <w:rPr>
          <w:rFonts w:ascii="Times New Roman" w:hAnsi="Times New Roman" w:cs="Times New Roman"/>
          <w:sz w:val="24"/>
          <w:szCs w:val="24"/>
        </w:rPr>
        <w:t xml:space="preserve">uroopa </w:t>
      </w:r>
      <w:r w:rsidRPr="00D71EA5">
        <w:rPr>
          <w:rFonts w:ascii="Times New Roman" w:hAnsi="Times New Roman" w:cs="Times New Roman"/>
          <w:sz w:val="24"/>
          <w:szCs w:val="24"/>
        </w:rPr>
        <w:t>L</w:t>
      </w:r>
      <w:r>
        <w:rPr>
          <w:rFonts w:ascii="Times New Roman" w:hAnsi="Times New Roman" w:cs="Times New Roman"/>
          <w:sz w:val="24"/>
          <w:szCs w:val="24"/>
        </w:rPr>
        <w:t>iidu</w:t>
      </w:r>
      <w:r w:rsidRPr="00D71EA5">
        <w:rPr>
          <w:rFonts w:ascii="Times New Roman" w:hAnsi="Times New Roman" w:cs="Times New Roman"/>
          <w:sz w:val="24"/>
          <w:szCs w:val="24"/>
        </w:rPr>
        <w:t xml:space="preserve"> toimimise lepingu artikli 26 lõikes 2 osutatud siseturuga seotud rikkumised, mis puudutavad tegevust, millega rikutakse äriühingu tulumaksu käsitlevaid norme ning rikkumised seoses kokkulepetega, mille eesmärk on saada maksusoodustusi, mis on vastuolus äriühingu tulumaksu suhtes kohaldatavate õigusaktide eesmärgiga.</w:t>
      </w:r>
    </w:p>
    <w:p w14:paraId="49C43EF1" w14:textId="77777777" w:rsidR="00CA04DE" w:rsidRPr="00D35D35" w:rsidRDefault="00CA04DE" w:rsidP="00D71EA5">
      <w:pPr>
        <w:pStyle w:val="Vahedeta"/>
        <w:jc w:val="both"/>
        <w:rPr>
          <w:rFonts w:ascii="Times New Roman" w:hAnsi="Times New Roman" w:cs="Times New Roman"/>
          <w:sz w:val="24"/>
          <w:szCs w:val="24"/>
        </w:rPr>
      </w:pPr>
    </w:p>
    <w:p w14:paraId="5ADF70BB" w14:textId="647CC596" w:rsidR="00650D46" w:rsidRPr="00D35D35" w:rsidRDefault="00867C31">
      <w:pPr>
        <w:pStyle w:val="Vahedeta"/>
        <w:jc w:val="both"/>
        <w:rPr>
          <w:rFonts w:ascii="Times New Roman" w:hAnsi="Times New Roman" w:cs="Times New Roman"/>
          <w:sz w:val="24"/>
          <w:szCs w:val="24"/>
        </w:rPr>
      </w:pPr>
      <w:r w:rsidRPr="00D35D35">
        <w:rPr>
          <w:rFonts w:ascii="Times New Roman" w:hAnsi="Times New Roman" w:cs="Times New Roman"/>
          <w:sz w:val="24"/>
          <w:szCs w:val="24"/>
        </w:rPr>
        <w:t>(2) K</w:t>
      </w:r>
      <w:r w:rsidR="002D4C98" w:rsidRPr="00D35D35">
        <w:rPr>
          <w:rFonts w:ascii="Times New Roman" w:hAnsi="Times New Roman" w:cs="Times New Roman"/>
          <w:sz w:val="24"/>
          <w:szCs w:val="24"/>
        </w:rPr>
        <w:t>äesolevat seadust</w:t>
      </w:r>
      <w:r w:rsidRPr="00D35D35">
        <w:rPr>
          <w:rFonts w:ascii="Times New Roman" w:hAnsi="Times New Roman" w:cs="Times New Roman"/>
          <w:sz w:val="24"/>
          <w:szCs w:val="24"/>
        </w:rPr>
        <w:t xml:space="preserve"> </w:t>
      </w:r>
      <w:r w:rsidR="008F798E" w:rsidRPr="00D35D35">
        <w:rPr>
          <w:rFonts w:ascii="Times New Roman" w:hAnsi="Times New Roman" w:cs="Times New Roman"/>
          <w:sz w:val="24"/>
          <w:szCs w:val="24"/>
        </w:rPr>
        <w:t xml:space="preserve">ei </w:t>
      </w:r>
      <w:r w:rsidRPr="00D35D35">
        <w:rPr>
          <w:rFonts w:ascii="Times New Roman" w:hAnsi="Times New Roman" w:cs="Times New Roman"/>
          <w:sz w:val="24"/>
          <w:szCs w:val="24"/>
        </w:rPr>
        <w:t>kohaldata:</w:t>
      </w:r>
    </w:p>
    <w:p w14:paraId="6B83F659" w14:textId="1296EC35" w:rsidR="00650D46" w:rsidRPr="00D35D35" w:rsidRDefault="001107FE">
      <w:pPr>
        <w:pStyle w:val="Vahedeta"/>
        <w:jc w:val="both"/>
        <w:rPr>
          <w:rFonts w:ascii="Times New Roman" w:hAnsi="Times New Roman" w:cs="Times New Roman"/>
          <w:sz w:val="24"/>
          <w:szCs w:val="24"/>
        </w:rPr>
      </w:pPr>
      <w:r>
        <w:rPr>
          <w:rFonts w:ascii="Times New Roman" w:hAnsi="Times New Roman" w:cs="Times New Roman"/>
          <w:sz w:val="24"/>
          <w:szCs w:val="24"/>
        </w:rPr>
        <w:t>1</w:t>
      </w:r>
      <w:r w:rsidR="00650D46" w:rsidRPr="00D35D35">
        <w:rPr>
          <w:rFonts w:ascii="Times New Roman" w:hAnsi="Times New Roman" w:cs="Times New Roman"/>
          <w:sz w:val="24"/>
          <w:szCs w:val="24"/>
        </w:rPr>
        <w:t>) riigikaitse</w:t>
      </w:r>
      <w:r w:rsidR="00FB2BE8" w:rsidRPr="00D35D35">
        <w:rPr>
          <w:rFonts w:ascii="Times New Roman" w:hAnsi="Times New Roman" w:cs="Times New Roman"/>
          <w:sz w:val="24"/>
          <w:szCs w:val="24"/>
        </w:rPr>
        <w:t>,</w:t>
      </w:r>
      <w:r w:rsidR="00650D46" w:rsidRPr="00D35D35">
        <w:rPr>
          <w:rFonts w:ascii="Times New Roman" w:hAnsi="Times New Roman" w:cs="Times New Roman"/>
          <w:sz w:val="24"/>
          <w:szCs w:val="24"/>
        </w:rPr>
        <w:t xml:space="preserve"> julgeoleku ning </w:t>
      </w:r>
      <w:r w:rsidR="00FB2BE8" w:rsidRPr="00D35D35">
        <w:rPr>
          <w:rFonts w:ascii="Times New Roman" w:hAnsi="Times New Roman" w:cs="Times New Roman"/>
          <w:sz w:val="24"/>
          <w:szCs w:val="24"/>
        </w:rPr>
        <w:t xml:space="preserve">riigisaladuse ja </w:t>
      </w:r>
      <w:r w:rsidR="00650D46" w:rsidRPr="00D35D35">
        <w:rPr>
          <w:rFonts w:ascii="Times New Roman" w:hAnsi="Times New Roman" w:cs="Times New Roman"/>
          <w:sz w:val="24"/>
          <w:szCs w:val="24"/>
        </w:rPr>
        <w:t xml:space="preserve">salastatud </w:t>
      </w:r>
      <w:r w:rsidR="00FB2BE8" w:rsidRPr="00D35D35">
        <w:rPr>
          <w:rFonts w:ascii="Times New Roman" w:hAnsi="Times New Roman" w:cs="Times New Roman"/>
          <w:sz w:val="24"/>
          <w:szCs w:val="24"/>
        </w:rPr>
        <w:t>välis</w:t>
      </w:r>
      <w:r w:rsidR="00650D46" w:rsidRPr="00D35D35">
        <w:rPr>
          <w:rFonts w:ascii="Times New Roman" w:hAnsi="Times New Roman" w:cs="Times New Roman"/>
          <w:sz w:val="24"/>
          <w:szCs w:val="24"/>
        </w:rPr>
        <w:t xml:space="preserve">teabe valdkonnas, </w:t>
      </w:r>
      <w:r w:rsidR="008F798E" w:rsidRPr="00D35D35">
        <w:rPr>
          <w:rFonts w:ascii="Times New Roman" w:hAnsi="Times New Roman" w:cs="Times New Roman"/>
          <w:sz w:val="24"/>
          <w:szCs w:val="24"/>
        </w:rPr>
        <w:t xml:space="preserve">kui see on vastuolus </w:t>
      </w:r>
      <w:r w:rsidR="00650D46" w:rsidRPr="00D35D35">
        <w:rPr>
          <w:rFonts w:ascii="Times New Roman" w:hAnsi="Times New Roman" w:cs="Times New Roman"/>
          <w:sz w:val="24"/>
          <w:szCs w:val="24"/>
        </w:rPr>
        <w:t>riigikaitset</w:t>
      </w:r>
      <w:r w:rsidR="00FB2BE8" w:rsidRPr="00D35D35">
        <w:rPr>
          <w:rFonts w:ascii="Times New Roman" w:hAnsi="Times New Roman" w:cs="Times New Roman"/>
          <w:sz w:val="24"/>
          <w:szCs w:val="24"/>
        </w:rPr>
        <w:t>,</w:t>
      </w:r>
      <w:r w:rsidR="00650D46" w:rsidRPr="00D35D35">
        <w:rPr>
          <w:rFonts w:ascii="Times New Roman" w:hAnsi="Times New Roman" w:cs="Times New Roman"/>
          <w:sz w:val="24"/>
          <w:szCs w:val="24"/>
        </w:rPr>
        <w:t xml:space="preserve"> julgeolekut ning </w:t>
      </w:r>
      <w:r w:rsidR="00FB2BE8" w:rsidRPr="00D35D35">
        <w:rPr>
          <w:rFonts w:ascii="Times New Roman" w:hAnsi="Times New Roman" w:cs="Times New Roman"/>
          <w:sz w:val="24"/>
          <w:szCs w:val="24"/>
        </w:rPr>
        <w:t xml:space="preserve">riigisaladust ja </w:t>
      </w:r>
      <w:r w:rsidR="00650D46" w:rsidRPr="00D35D35">
        <w:rPr>
          <w:rFonts w:ascii="Times New Roman" w:hAnsi="Times New Roman" w:cs="Times New Roman"/>
          <w:sz w:val="24"/>
          <w:szCs w:val="24"/>
        </w:rPr>
        <w:t xml:space="preserve">salastatud </w:t>
      </w:r>
      <w:r w:rsidR="00FB2BE8" w:rsidRPr="00D35D35">
        <w:rPr>
          <w:rFonts w:ascii="Times New Roman" w:hAnsi="Times New Roman" w:cs="Times New Roman"/>
          <w:sz w:val="24"/>
          <w:szCs w:val="24"/>
        </w:rPr>
        <w:t>välis</w:t>
      </w:r>
      <w:r w:rsidR="00650D46" w:rsidRPr="00D35D35">
        <w:rPr>
          <w:rFonts w:ascii="Times New Roman" w:hAnsi="Times New Roman" w:cs="Times New Roman"/>
          <w:sz w:val="24"/>
          <w:szCs w:val="24"/>
        </w:rPr>
        <w:t>teavet reguleerivates õigusaktides sätestatud erisus</w:t>
      </w:r>
      <w:r w:rsidR="008F798E" w:rsidRPr="00D35D35">
        <w:rPr>
          <w:rFonts w:ascii="Times New Roman" w:hAnsi="Times New Roman" w:cs="Times New Roman"/>
          <w:sz w:val="24"/>
          <w:szCs w:val="24"/>
        </w:rPr>
        <w:t>tega</w:t>
      </w:r>
      <w:r w:rsidR="00650D46" w:rsidRPr="00D35D35">
        <w:rPr>
          <w:rFonts w:ascii="Times New Roman" w:hAnsi="Times New Roman" w:cs="Times New Roman"/>
          <w:sz w:val="24"/>
          <w:szCs w:val="24"/>
        </w:rPr>
        <w:t xml:space="preserve">; </w:t>
      </w:r>
    </w:p>
    <w:p w14:paraId="408E9524" w14:textId="42F05B2F" w:rsidR="00650D46" w:rsidRPr="00D35D35" w:rsidRDefault="001107FE">
      <w:pPr>
        <w:pStyle w:val="Vahedeta"/>
        <w:jc w:val="both"/>
        <w:rPr>
          <w:rFonts w:ascii="Times New Roman" w:hAnsi="Times New Roman" w:cs="Times New Roman"/>
          <w:sz w:val="24"/>
          <w:szCs w:val="24"/>
        </w:rPr>
      </w:pPr>
      <w:r>
        <w:rPr>
          <w:rFonts w:ascii="Times New Roman" w:hAnsi="Times New Roman" w:cs="Times New Roman"/>
          <w:sz w:val="24"/>
          <w:szCs w:val="24"/>
        </w:rPr>
        <w:t>2</w:t>
      </w:r>
      <w:r w:rsidR="00650D46" w:rsidRPr="00D35D35">
        <w:rPr>
          <w:rFonts w:ascii="Times New Roman" w:hAnsi="Times New Roman" w:cs="Times New Roman"/>
          <w:sz w:val="24"/>
          <w:szCs w:val="24"/>
        </w:rPr>
        <w:t xml:space="preserve">) kriminaalmenetluses, </w:t>
      </w:r>
      <w:r w:rsidR="008F798E" w:rsidRPr="00D35D35">
        <w:rPr>
          <w:rFonts w:ascii="Times New Roman" w:hAnsi="Times New Roman" w:cs="Times New Roman"/>
          <w:sz w:val="24"/>
          <w:szCs w:val="24"/>
        </w:rPr>
        <w:t>kui see on vastuolus</w:t>
      </w:r>
      <w:r w:rsidR="00191B31" w:rsidRPr="00D35D35">
        <w:rPr>
          <w:rFonts w:ascii="Times New Roman" w:hAnsi="Times New Roman" w:cs="Times New Roman"/>
          <w:sz w:val="24"/>
          <w:szCs w:val="24"/>
        </w:rPr>
        <w:t xml:space="preserve"> </w:t>
      </w:r>
      <w:r w:rsidR="00650D46" w:rsidRPr="00D35D35">
        <w:rPr>
          <w:rFonts w:ascii="Times New Roman" w:hAnsi="Times New Roman" w:cs="Times New Roman"/>
          <w:sz w:val="24"/>
          <w:szCs w:val="24"/>
        </w:rPr>
        <w:t>kriminaalmenetluse seadustikus sätestatu</w:t>
      </w:r>
      <w:r w:rsidR="00B43E9B" w:rsidRPr="00D35D35">
        <w:rPr>
          <w:rFonts w:ascii="Times New Roman" w:hAnsi="Times New Roman" w:cs="Times New Roman"/>
          <w:sz w:val="24"/>
          <w:szCs w:val="24"/>
        </w:rPr>
        <w:t>ga</w:t>
      </w:r>
      <w:r w:rsidR="00E26926" w:rsidRPr="00D35D35">
        <w:rPr>
          <w:rFonts w:ascii="Times New Roman" w:hAnsi="Times New Roman" w:cs="Times New Roman"/>
          <w:sz w:val="24"/>
          <w:szCs w:val="24"/>
        </w:rPr>
        <w:t>;</w:t>
      </w:r>
    </w:p>
    <w:p w14:paraId="784E22C4" w14:textId="19E7012E" w:rsidR="00D57803" w:rsidRPr="00D35D35" w:rsidRDefault="001107FE">
      <w:pPr>
        <w:pStyle w:val="Vahedeta"/>
        <w:jc w:val="both"/>
        <w:rPr>
          <w:rFonts w:ascii="Times New Roman" w:hAnsi="Times New Roman" w:cs="Times New Roman"/>
          <w:sz w:val="24"/>
          <w:szCs w:val="24"/>
        </w:rPr>
      </w:pPr>
      <w:r>
        <w:rPr>
          <w:rFonts w:ascii="Times New Roman" w:hAnsi="Times New Roman" w:cs="Times New Roman"/>
          <w:sz w:val="24"/>
          <w:szCs w:val="24"/>
        </w:rPr>
        <w:t>3</w:t>
      </w:r>
      <w:r w:rsidR="00650D46" w:rsidRPr="00D35D35">
        <w:rPr>
          <w:rFonts w:ascii="Times New Roman" w:hAnsi="Times New Roman" w:cs="Times New Roman"/>
          <w:sz w:val="24"/>
          <w:szCs w:val="24"/>
        </w:rPr>
        <w:t xml:space="preserve">) advokaadi kutsetegevuses, </w:t>
      </w:r>
      <w:r w:rsidR="008F798E" w:rsidRPr="00D35D35">
        <w:rPr>
          <w:rFonts w:ascii="Times New Roman" w:hAnsi="Times New Roman" w:cs="Times New Roman"/>
          <w:sz w:val="24"/>
          <w:szCs w:val="24"/>
        </w:rPr>
        <w:t>kui see on vastuolus</w:t>
      </w:r>
      <w:r w:rsidR="00650D46" w:rsidRPr="00D35D35">
        <w:rPr>
          <w:rFonts w:ascii="Times New Roman" w:hAnsi="Times New Roman" w:cs="Times New Roman"/>
          <w:sz w:val="24"/>
          <w:szCs w:val="24"/>
        </w:rPr>
        <w:t xml:space="preserve"> advokatuuriseaduse §-s 45 sätestatud advokaadi kutsesaladuse hoidmise erisus</w:t>
      </w:r>
      <w:r w:rsidR="008F798E" w:rsidRPr="00D35D35">
        <w:rPr>
          <w:rFonts w:ascii="Times New Roman" w:hAnsi="Times New Roman" w:cs="Times New Roman"/>
          <w:sz w:val="24"/>
          <w:szCs w:val="24"/>
        </w:rPr>
        <w:t>tega</w:t>
      </w:r>
      <w:r w:rsidR="006306FC" w:rsidRPr="00D35D35">
        <w:rPr>
          <w:rFonts w:ascii="Times New Roman" w:hAnsi="Times New Roman" w:cs="Times New Roman"/>
          <w:sz w:val="24"/>
          <w:szCs w:val="24"/>
        </w:rPr>
        <w:t>;</w:t>
      </w:r>
    </w:p>
    <w:p w14:paraId="0C24C8B1" w14:textId="4E24F2CA" w:rsidR="00D72CDE" w:rsidRPr="00D35D35" w:rsidRDefault="001107FE">
      <w:pPr>
        <w:spacing w:before="0" w:after="0" w:line="240" w:lineRule="auto"/>
        <w:rPr>
          <w:rFonts w:eastAsia="Calibri"/>
          <w:iCs/>
        </w:rPr>
      </w:pPr>
      <w:r>
        <w:rPr>
          <w:rFonts w:eastAsia="Calibri"/>
          <w:iCs/>
        </w:rPr>
        <w:t>4</w:t>
      </w:r>
      <w:r w:rsidR="00D72CDE" w:rsidRPr="00D35D35">
        <w:rPr>
          <w:rFonts w:eastAsia="Calibri"/>
          <w:iCs/>
        </w:rPr>
        <w:t>) tervishoiuteenuse osutaja ja tervishoiuteenuse osutamisel osalevate i</w:t>
      </w:r>
      <w:r w:rsidR="008F798E" w:rsidRPr="00D35D35">
        <w:rPr>
          <w:rFonts w:eastAsia="Calibri"/>
          <w:iCs/>
        </w:rPr>
        <w:t>sikute kutsetegevuses, kui see on vastuolus</w:t>
      </w:r>
      <w:r w:rsidR="00D72CDE" w:rsidRPr="00D35D35">
        <w:rPr>
          <w:rFonts w:eastAsia="Calibri"/>
          <w:iCs/>
        </w:rPr>
        <w:t xml:space="preserve"> võlaõigusseaduse §-s 768 sätestatud tervishoiuteenuse osutajate sal</w:t>
      </w:r>
      <w:r w:rsidR="008F798E" w:rsidRPr="00D35D35">
        <w:rPr>
          <w:rFonts w:eastAsia="Calibri"/>
          <w:iCs/>
        </w:rPr>
        <w:t>aduse hoidmise kohustuse erisustega</w:t>
      </w:r>
      <w:r w:rsidR="0011647D" w:rsidRPr="00EF1BB3">
        <w:rPr>
          <w:rFonts w:eastAsia="Calibri"/>
          <w:iCs/>
        </w:rPr>
        <w:t>;</w:t>
      </w:r>
    </w:p>
    <w:p w14:paraId="31BE8647" w14:textId="7A83083F" w:rsidR="00D059F5" w:rsidRDefault="001107FE">
      <w:pPr>
        <w:pStyle w:val="Vahedeta"/>
        <w:jc w:val="both"/>
        <w:rPr>
          <w:rFonts w:ascii="Times New Roman" w:hAnsi="Times New Roman" w:cs="Times New Roman"/>
          <w:sz w:val="24"/>
          <w:szCs w:val="24"/>
        </w:rPr>
      </w:pPr>
      <w:r>
        <w:rPr>
          <w:rFonts w:ascii="Times New Roman" w:hAnsi="Times New Roman" w:cs="Times New Roman"/>
          <w:sz w:val="24"/>
          <w:szCs w:val="24"/>
        </w:rPr>
        <w:lastRenderedPageBreak/>
        <w:t>5</w:t>
      </w:r>
      <w:r w:rsidR="00C628AE" w:rsidRPr="009F579F">
        <w:rPr>
          <w:rFonts w:ascii="Times New Roman" w:hAnsi="Times New Roman" w:cs="Times New Roman"/>
          <w:sz w:val="24"/>
          <w:szCs w:val="24"/>
        </w:rPr>
        <w:t>) vaimulikule tema erapihil või hingehoidlikul vestlusel usaldatu suhtes, kui see on vastuolus kirikute ja koguduste seaduse §-ga 22</w:t>
      </w:r>
      <w:r w:rsidR="004F2B99">
        <w:rPr>
          <w:rFonts w:ascii="Times New Roman" w:hAnsi="Times New Roman" w:cs="Times New Roman"/>
          <w:sz w:val="24"/>
          <w:szCs w:val="24"/>
        </w:rPr>
        <w:t>;</w:t>
      </w:r>
    </w:p>
    <w:p w14:paraId="3A14584D" w14:textId="0FE04310" w:rsidR="00313024" w:rsidRPr="009F579F" w:rsidRDefault="001107FE">
      <w:pPr>
        <w:pStyle w:val="Vahedeta"/>
        <w:jc w:val="both"/>
        <w:rPr>
          <w:rFonts w:ascii="Times New Roman" w:hAnsi="Times New Roman" w:cs="Times New Roman"/>
          <w:sz w:val="24"/>
          <w:szCs w:val="24"/>
        </w:rPr>
      </w:pPr>
      <w:r>
        <w:rPr>
          <w:rFonts w:ascii="Times New Roman" w:hAnsi="Times New Roman" w:cs="Times New Roman"/>
          <w:sz w:val="24"/>
          <w:szCs w:val="24"/>
        </w:rPr>
        <w:t>6</w:t>
      </w:r>
      <w:r w:rsidR="00313024">
        <w:rPr>
          <w:rFonts w:ascii="Times New Roman" w:hAnsi="Times New Roman" w:cs="Times New Roman"/>
          <w:sz w:val="24"/>
          <w:szCs w:val="24"/>
        </w:rPr>
        <w:t>) kohtute tegevusele õigus</w:t>
      </w:r>
      <w:r w:rsidR="008778A3">
        <w:rPr>
          <w:rFonts w:ascii="Times New Roman" w:hAnsi="Times New Roman" w:cs="Times New Roman"/>
          <w:sz w:val="24"/>
          <w:szCs w:val="24"/>
        </w:rPr>
        <w:t>e</w:t>
      </w:r>
      <w:r w:rsidR="00313024">
        <w:rPr>
          <w:rFonts w:ascii="Times New Roman" w:hAnsi="Times New Roman" w:cs="Times New Roman"/>
          <w:sz w:val="24"/>
          <w:szCs w:val="24"/>
        </w:rPr>
        <w:t>mõistmisel, kui see on vastuolus kohtute seaduse §-</w:t>
      </w:r>
      <w:r w:rsidR="00BB499D">
        <w:rPr>
          <w:rFonts w:ascii="Times New Roman" w:hAnsi="Times New Roman" w:cs="Times New Roman"/>
          <w:sz w:val="24"/>
          <w:szCs w:val="24"/>
        </w:rPr>
        <w:t>de</w:t>
      </w:r>
      <w:r w:rsidR="00313024">
        <w:rPr>
          <w:rFonts w:ascii="Times New Roman" w:hAnsi="Times New Roman" w:cs="Times New Roman"/>
          <w:sz w:val="24"/>
          <w:szCs w:val="24"/>
        </w:rPr>
        <w:t xml:space="preserve">s </w:t>
      </w:r>
      <w:r w:rsidR="00BB499D">
        <w:rPr>
          <w:rFonts w:ascii="Times New Roman" w:hAnsi="Times New Roman" w:cs="Times New Roman"/>
          <w:sz w:val="24"/>
          <w:szCs w:val="24"/>
        </w:rPr>
        <w:t>71 ja 72</w:t>
      </w:r>
      <w:r w:rsidR="00313024">
        <w:rPr>
          <w:rFonts w:ascii="Times New Roman" w:hAnsi="Times New Roman" w:cs="Times New Roman"/>
          <w:sz w:val="24"/>
          <w:szCs w:val="24"/>
        </w:rPr>
        <w:t xml:space="preserve"> sätestatuga.</w:t>
      </w:r>
    </w:p>
    <w:p w14:paraId="16178A1F" w14:textId="77777777" w:rsidR="00C628AE" w:rsidRPr="00D35D35" w:rsidRDefault="00C628AE">
      <w:pPr>
        <w:pStyle w:val="Vahedeta"/>
        <w:jc w:val="both"/>
        <w:rPr>
          <w:rFonts w:ascii="Times New Roman" w:hAnsi="Times New Roman" w:cs="Times New Roman"/>
          <w:sz w:val="24"/>
          <w:szCs w:val="24"/>
        </w:rPr>
      </w:pPr>
    </w:p>
    <w:p w14:paraId="75322808" w14:textId="77777777" w:rsidR="003303B0" w:rsidRPr="00D35D35" w:rsidRDefault="003303B0">
      <w:pPr>
        <w:pStyle w:val="Vahedeta"/>
        <w:jc w:val="both"/>
        <w:rPr>
          <w:rFonts w:ascii="Times New Roman" w:hAnsi="Times New Roman" w:cs="Times New Roman"/>
          <w:b/>
          <w:sz w:val="24"/>
          <w:szCs w:val="24"/>
        </w:rPr>
      </w:pPr>
      <w:r w:rsidRPr="00D35D35">
        <w:rPr>
          <w:rFonts w:ascii="Times New Roman" w:hAnsi="Times New Roman" w:cs="Times New Roman"/>
          <w:b/>
          <w:sz w:val="24"/>
          <w:szCs w:val="24"/>
        </w:rPr>
        <w:t>§ 3. Seaduse isikuline kohaldamisala</w:t>
      </w:r>
    </w:p>
    <w:p w14:paraId="2036BDBC" w14:textId="77777777" w:rsidR="0000694C" w:rsidRPr="00D35D35" w:rsidRDefault="0000694C">
      <w:pPr>
        <w:pStyle w:val="Vahedeta"/>
        <w:jc w:val="both"/>
        <w:rPr>
          <w:rFonts w:ascii="Times New Roman" w:hAnsi="Times New Roman" w:cs="Times New Roman"/>
          <w:sz w:val="24"/>
          <w:szCs w:val="24"/>
        </w:rPr>
      </w:pPr>
    </w:p>
    <w:p w14:paraId="6F198E77" w14:textId="1FF313EA" w:rsidR="00CD1383" w:rsidRPr="00D35D35" w:rsidRDefault="00EB5CBE">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(1) </w:t>
      </w:r>
      <w:r w:rsidR="00CD1383" w:rsidRPr="00D35D35">
        <w:rPr>
          <w:rFonts w:ascii="Times New Roman" w:hAnsi="Times New Roman" w:cs="Times New Roman"/>
          <w:sz w:val="24"/>
          <w:szCs w:val="24"/>
        </w:rPr>
        <w:t xml:space="preserve">Käesoleva seaduse alusel saab </w:t>
      </w:r>
      <w:r w:rsidR="00E304C3" w:rsidRPr="00D35D35">
        <w:rPr>
          <w:rFonts w:ascii="Times New Roman" w:hAnsi="Times New Roman" w:cs="Times New Roman"/>
          <w:sz w:val="24"/>
          <w:szCs w:val="24"/>
        </w:rPr>
        <w:t xml:space="preserve">kaitse </w:t>
      </w:r>
      <w:r w:rsidR="002B22F2" w:rsidRPr="00D35D35">
        <w:rPr>
          <w:rFonts w:ascii="Times New Roman" w:hAnsi="Times New Roman" w:cs="Times New Roman"/>
          <w:sz w:val="24"/>
          <w:szCs w:val="24"/>
        </w:rPr>
        <w:t xml:space="preserve">tööalase tegevusega teatavaks saanud </w:t>
      </w:r>
      <w:r w:rsidR="00CD1383" w:rsidRPr="00D35D35">
        <w:rPr>
          <w:rFonts w:ascii="Times New Roman" w:hAnsi="Times New Roman" w:cs="Times New Roman"/>
          <w:sz w:val="24"/>
          <w:szCs w:val="24"/>
        </w:rPr>
        <w:t xml:space="preserve">rikkumisest </w:t>
      </w:r>
      <w:r w:rsidR="00E304C3" w:rsidRPr="00D35D35">
        <w:rPr>
          <w:rFonts w:ascii="Times New Roman" w:hAnsi="Times New Roman" w:cs="Times New Roman"/>
          <w:sz w:val="24"/>
          <w:szCs w:val="24"/>
        </w:rPr>
        <w:t>teavitanud</w:t>
      </w:r>
      <w:r w:rsidR="00CD1383" w:rsidRPr="00D35D35">
        <w:rPr>
          <w:rFonts w:ascii="Times New Roman" w:hAnsi="Times New Roman" w:cs="Times New Roman"/>
          <w:sz w:val="24"/>
          <w:szCs w:val="24"/>
        </w:rPr>
        <w:t>:</w:t>
      </w:r>
    </w:p>
    <w:p w14:paraId="427B5BC6" w14:textId="77777777" w:rsidR="00CD1383" w:rsidRPr="00D35D35" w:rsidRDefault="00D059F5">
      <w:pPr>
        <w:pStyle w:val="Vahedeta"/>
        <w:jc w:val="both"/>
        <w:rPr>
          <w:rFonts w:ascii="Times New Roman" w:hAnsi="Times New Roman" w:cs="Times New Roman"/>
          <w:sz w:val="24"/>
          <w:szCs w:val="24"/>
        </w:rPr>
      </w:pPr>
      <w:r w:rsidRPr="00D35D35">
        <w:rPr>
          <w:rFonts w:ascii="Times New Roman" w:hAnsi="Times New Roman" w:cs="Times New Roman"/>
          <w:sz w:val="24"/>
          <w:szCs w:val="24"/>
        </w:rPr>
        <w:t>1) t</w:t>
      </w:r>
      <w:r w:rsidR="00CD1383" w:rsidRPr="00D35D35">
        <w:rPr>
          <w:rFonts w:ascii="Times New Roman" w:hAnsi="Times New Roman" w:cs="Times New Roman"/>
          <w:sz w:val="24"/>
          <w:szCs w:val="24"/>
        </w:rPr>
        <w:t xml:space="preserve">öölepingu või muu võlaõigusliku lepingu alusel </w:t>
      </w:r>
      <w:r w:rsidR="00E304C3" w:rsidRPr="00D35D35">
        <w:rPr>
          <w:rFonts w:ascii="Times New Roman" w:hAnsi="Times New Roman" w:cs="Times New Roman"/>
          <w:sz w:val="24"/>
          <w:szCs w:val="24"/>
        </w:rPr>
        <w:t>tööd tegev isik</w:t>
      </w:r>
      <w:r w:rsidRPr="00D35D35">
        <w:rPr>
          <w:rFonts w:ascii="Times New Roman" w:hAnsi="Times New Roman" w:cs="Times New Roman"/>
          <w:sz w:val="24"/>
          <w:szCs w:val="24"/>
        </w:rPr>
        <w:t>;</w:t>
      </w:r>
    </w:p>
    <w:p w14:paraId="117C8E2E" w14:textId="77777777" w:rsidR="00CD1383" w:rsidRPr="00D35D35" w:rsidRDefault="00D059F5">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2) </w:t>
      </w:r>
      <w:r w:rsidR="00534D60" w:rsidRPr="00D35D35">
        <w:rPr>
          <w:rFonts w:ascii="Times New Roman" w:hAnsi="Times New Roman" w:cs="Times New Roman"/>
          <w:sz w:val="24"/>
          <w:szCs w:val="24"/>
        </w:rPr>
        <w:t>ametnik</w:t>
      </w:r>
      <w:r w:rsidRPr="00D35D35">
        <w:rPr>
          <w:rFonts w:ascii="Times New Roman" w:hAnsi="Times New Roman" w:cs="Times New Roman"/>
          <w:sz w:val="24"/>
          <w:szCs w:val="24"/>
        </w:rPr>
        <w:t>;</w:t>
      </w:r>
    </w:p>
    <w:p w14:paraId="7267269E" w14:textId="77777777" w:rsidR="00CD1383" w:rsidRPr="00D35D35" w:rsidRDefault="00D059F5">
      <w:pPr>
        <w:pStyle w:val="Vahedeta"/>
        <w:jc w:val="both"/>
        <w:rPr>
          <w:rFonts w:ascii="Times New Roman" w:hAnsi="Times New Roman" w:cs="Times New Roman"/>
          <w:sz w:val="24"/>
          <w:szCs w:val="24"/>
        </w:rPr>
      </w:pPr>
      <w:r w:rsidRPr="00D35D35">
        <w:rPr>
          <w:rFonts w:ascii="Times New Roman" w:hAnsi="Times New Roman" w:cs="Times New Roman"/>
          <w:sz w:val="24"/>
          <w:szCs w:val="24"/>
        </w:rPr>
        <w:t>3) f</w:t>
      </w:r>
      <w:r w:rsidR="00CD1383" w:rsidRPr="00D35D35">
        <w:rPr>
          <w:rFonts w:ascii="Times New Roman" w:hAnsi="Times New Roman" w:cs="Times New Roman"/>
          <w:sz w:val="24"/>
          <w:szCs w:val="24"/>
        </w:rPr>
        <w:t>üüsilisest isikust ettevõtja</w:t>
      </w:r>
      <w:r w:rsidRPr="00D35D35">
        <w:rPr>
          <w:rFonts w:ascii="Times New Roman" w:hAnsi="Times New Roman" w:cs="Times New Roman"/>
          <w:sz w:val="24"/>
          <w:szCs w:val="24"/>
        </w:rPr>
        <w:t>;</w:t>
      </w:r>
    </w:p>
    <w:p w14:paraId="7A41662B" w14:textId="50344A44" w:rsidR="00CD1383" w:rsidRPr="00D35D35" w:rsidRDefault="00D059F5">
      <w:pPr>
        <w:pStyle w:val="Vahedeta"/>
        <w:jc w:val="both"/>
        <w:rPr>
          <w:rFonts w:ascii="Times New Roman" w:hAnsi="Times New Roman" w:cs="Times New Roman"/>
          <w:sz w:val="24"/>
          <w:szCs w:val="24"/>
        </w:rPr>
      </w:pPr>
      <w:r w:rsidRPr="00D35D35">
        <w:rPr>
          <w:rFonts w:ascii="Times New Roman" w:hAnsi="Times New Roman" w:cs="Times New Roman"/>
          <w:sz w:val="24"/>
          <w:szCs w:val="24"/>
        </w:rPr>
        <w:t>4) ä</w:t>
      </w:r>
      <w:r w:rsidR="00CD1383" w:rsidRPr="00D35D35">
        <w:rPr>
          <w:rFonts w:ascii="Times New Roman" w:hAnsi="Times New Roman" w:cs="Times New Roman"/>
          <w:sz w:val="24"/>
          <w:szCs w:val="24"/>
        </w:rPr>
        <w:t>riühingu</w:t>
      </w:r>
      <w:r w:rsidR="00E708D1" w:rsidRPr="00D35D35">
        <w:rPr>
          <w:rFonts w:ascii="Times New Roman" w:hAnsi="Times New Roman" w:cs="Times New Roman"/>
          <w:sz w:val="24"/>
          <w:szCs w:val="24"/>
        </w:rPr>
        <w:t>, mittetulundusühingu</w:t>
      </w:r>
      <w:r w:rsidR="003A7CFA" w:rsidRPr="00D35D35">
        <w:rPr>
          <w:rFonts w:ascii="Times New Roman" w:hAnsi="Times New Roman" w:cs="Times New Roman"/>
          <w:sz w:val="24"/>
          <w:szCs w:val="24"/>
        </w:rPr>
        <w:t>,</w:t>
      </w:r>
      <w:r w:rsidR="00E708D1" w:rsidRPr="00D35D35">
        <w:rPr>
          <w:rFonts w:ascii="Times New Roman" w:hAnsi="Times New Roman" w:cs="Times New Roman"/>
          <w:sz w:val="24"/>
          <w:szCs w:val="24"/>
        </w:rPr>
        <w:t xml:space="preserve"> sihtasutuse</w:t>
      </w:r>
      <w:r w:rsidR="00CD1383" w:rsidRPr="00D35D35">
        <w:rPr>
          <w:rFonts w:ascii="Times New Roman" w:hAnsi="Times New Roman" w:cs="Times New Roman"/>
          <w:sz w:val="24"/>
          <w:szCs w:val="24"/>
        </w:rPr>
        <w:t xml:space="preserve"> </w:t>
      </w:r>
      <w:r w:rsidR="003A7CFA" w:rsidRPr="00D35D35">
        <w:rPr>
          <w:rFonts w:ascii="Times New Roman" w:hAnsi="Times New Roman" w:cs="Times New Roman"/>
          <w:sz w:val="24"/>
          <w:szCs w:val="24"/>
        </w:rPr>
        <w:t xml:space="preserve">ja riigitulundusasutuse </w:t>
      </w:r>
      <w:r w:rsidR="00CD1383" w:rsidRPr="00D35D35">
        <w:rPr>
          <w:rFonts w:ascii="Times New Roman" w:hAnsi="Times New Roman" w:cs="Times New Roman"/>
          <w:sz w:val="24"/>
          <w:szCs w:val="24"/>
        </w:rPr>
        <w:t>juht-</w:t>
      </w:r>
      <w:r w:rsidR="005B3BAA" w:rsidRPr="00D35D35">
        <w:rPr>
          <w:rFonts w:ascii="Times New Roman" w:hAnsi="Times New Roman" w:cs="Times New Roman"/>
          <w:sz w:val="24"/>
          <w:szCs w:val="24"/>
        </w:rPr>
        <w:t xml:space="preserve"> </w:t>
      </w:r>
      <w:r w:rsidR="00CD1383" w:rsidRPr="00D35D35">
        <w:rPr>
          <w:rFonts w:ascii="Times New Roman" w:hAnsi="Times New Roman" w:cs="Times New Roman"/>
          <w:sz w:val="24"/>
          <w:szCs w:val="24"/>
        </w:rPr>
        <w:t>ja kontrollorgani liige</w:t>
      </w:r>
      <w:r w:rsidRPr="00D35D35">
        <w:rPr>
          <w:rFonts w:ascii="Times New Roman" w:hAnsi="Times New Roman" w:cs="Times New Roman"/>
          <w:sz w:val="24"/>
          <w:szCs w:val="24"/>
        </w:rPr>
        <w:t>;</w:t>
      </w:r>
    </w:p>
    <w:p w14:paraId="39F979AE" w14:textId="77777777" w:rsidR="00CD1383" w:rsidRPr="00D35D35" w:rsidRDefault="00D059F5">
      <w:pPr>
        <w:pStyle w:val="Vahedeta"/>
        <w:jc w:val="both"/>
        <w:rPr>
          <w:rFonts w:ascii="Times New Roman" w:hAnsi="Times New Roman" w:cs="Times New Roman"/>
          <w:sz w:val="24"/>
          <w:szCs w:val="24"/>
        </w:rPr>
      </w:pPr>
      <w:r w:rsidRPr="00D35D35">
        <w:rPr>
          <w:rFonts w:ascii="Times New Roman" w:hAnsi="Times New Roman" w:cs="Times New Roman"/>
          <w:sz w:val="24"/>
          <w:szCs w:val="24"/>
        </w:rPr>
        <w:t>5) ä</w:t>
      </w:r>
      <w:r w:rsidR="00CD1383" w:rsidRPr="00D35D35">
        <w:rPr>
          <w:rFonts w:ascii="Times New Roman" w:hAnsi="Times New Roman" w:cs="Times New Roman"/>
          <w:sz w:val="24"/>
          <w:szCs w:val="24"/>
        </w:rPr>
        <w:t>riühingu aktsionär ja osanik</w:t>
      </w:r>
      <w:r w:rsidRPr="00D35D35">
        <w:rPr>
          <w:rFonts w:ascii="Times New Roman" w:hAnsi="Times New Roman" w:cs="Times New Roman"/>
          <w:sz w:val="24"/>
          <w:szCs w:val="24"/>
        </w:rPr>
        <w:t>;</w:t>
      </w:r>
    </w:p>
    <w:p w14:paraId="32BDDE01" w14:textId="77777777" w:rsidR="00CD1383" w:rsidRPr="00D35D35" w:rsidRDefault="00D059F5">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6) </w:t>
      </w:r>
      <w:r w:rsidR="00E304C3" w:rsidRPr="00D35D35">
        <w:rPr>
          <w:rFonts w:ascii="Times New Roman" w:hAnsi="Times New Roman" w:cs="Times New Roman"/>
          <w:sz w:val="24"/>
          <w:szCs w:val="24"/>
        </w:rPr>
        <w:t>vabatahtliku</w:t>
      </w:r>
      <w:r w:rsidR="00764F51" w:rsidRPr="00D35D35">
        <w:rPr>
          <w:rFonts w:ascii="Times New Roman" w:hAnsi="Times New Roman" w:cs="Times New Roman"/>
          <w:sz w:val="24"/>
          <w:szCs w:val="24"/>
        </w:rPr>
        <w:t>na tegutsev isik</w:t>
      </w:r>
      <w:r w:rsidRPr="00D35D35">
        <w:rPr>
          <w:rFonts w:ascii="Times New Roman" w:hAnsi="Times New Roman" w:cs="Times New Roman"/>
          <w:sz w:val="24"/>
          <w:szCs w:val="24"/>
        </w:rPr>
        <w:t>;</w:t>
      </w:r>
    </w:p>
    <w:p w14:paraId="38FAA561" w14:textId="144E6E6C" w:rsidR="00CD1383" w:rsidRPr="00D35D35" w:rsidRDefault="00D059F5">
      <w:pPr>
        <w:pStyle w:val="Vahedeta"/>
        <w:jc w:val="both"/>
        <w:rPr>
          <w:rFonts w:ascii="Times New Roman" w:hAnsi="Times New Roman" w:cs="Times New Roman"/>
          <w:sz w:val="24"/>
          <w:szCs w:val="24"/>
        </w:rPr>
      </w:pPr>
      <w:r w:rsidRPr="00D35D35">
        <w:rPr>
          <w:rFonts w:ascii="Times New Roman" w:hAnsi="Times New Roman" w:cs="Times New Roman"/>
          <w:sz w:val="24"/>
          <w:szCs w:val="24"/>
        </w:rPr>
        <w:t>7) a</w:t>
      </w:r>
      <w:r w:rsidR="00CD1383" w:rsidRPr="00D35D35">
        <w:rPr>
          <w:rFonts w:ascii="Times New Roman" w:hAnsi="Times New Roman" w:cs="Times New Roman"/>
          <w:sz w:val="24"/>
          <w:szCs w:val="24"/>
        </w:rPr>
        <w:t xml:space="preserve">sutuses või </w:t>
      </w:r>
      <w:r w:rsidR="00D4264B" w:rsidRPr="00D35D35">
        <w:rPr>
          <w:rFonts w:ascii="Times New Roman" w:hAnsi="Times New Roman" w:cs="Times New Roman"/>
          <w:sz w:val="24"/>
          <w:szCs w:val="24"/>
        </w:rPr>
        <w:t>juriidilise</w:t>
      </w:r>
      <w:r w:rsidR="00191B31" w:rsidRPr="00D35D35">
        <w:rPr>
          <w:rFonts w:ascii="Times New Roman" w:hAnsi="Times New Roman" w:cs="Times New Roman"/>
          <w:sz w:val="24"/>
          <w:szCs w:val="24"/>
        </w:rPr>
        <w:t xml:space="preserve"> </w:t>
      </w:r>
      <w:r w:rsidR="00F66906" w:rsidRPr="00D35D35">
        <w:rPr>
          <w:rFonts w:ascii="Times New Roman" w:hAnsi="Times New Roman" w:cs="Times New Roman"/>
          <w:sz w:val="24"/>
          <w:szCs w:val="24"/>
        </w:rPr>
        <w:t>isiku</w:t>
      </w:r>
      <w:r w:rsidR="006C6E1A">
        <w:rPr>
          <w:rFonts w:ascii="Times New Roman" w:hAnsi="Times New Roman" w:cs="Times New Roman"/>
          <w:sz w:val="24"/>
          <w:szCs w:val="24"/>
        </w:rPr>
        <w:t xml:space="preserve"> või füüsilisest isikust ettevõtja</w:t>
      </w:r>
      <w:r w:rsidR="00F66906" w:rsidRPr="00D35D35">
        <w:rPr>
          <w:rFonts w:ascii="Times New Roman" w:hAnsi="Times New Roman" w:cs="Times New Roman"/>
          <w:sz w:val="24"/>
          <w:szCs w:val="24"/>
        </w:rPr>
        <w:t xml:space="preserve"> juures </w:t>
      </w:r>
      <w:r w:rsidR="00E304C3" w:rsidRPr="00D35D35">
        <w:rPr>
          <w:rFonts w:ascii="Times New Roman" w:hAnsi="Times New Roman" w:cs="Times New Roman"/>
          <w:sz w:val="24"/>
          <w:szCs w:val="24"/>
        </w:rPr>
        <w:t>praktikal olev</w:t>
      </w:r>
      <w:r w:rsidR="00CD1383" w:rsidRPr="00D35D35">
        <w:rPr>
          <w:rFonts w:ascii="Times New Roman" w:hAnsi="Times New Roman" w:cs="Times New Roman"/>
          <w:sz w:val="24"/>
          <w:szCs w:val="24"/>
        </w:rPr>
        <w:t xml:space="preserve"> isik</w:t>
      </w:r>
      <w:r w:rsidRPr="00D35D35">
        <w:rPr>
          <w:rFonts w:ascii="Times New Roman" w:hAnsi="Times New Roman" w:cs="Times New Roman"/>
          <w:sz w:val="24"/>
          <w:szCs w:val="24"/>
        </w:rPr>
        <w:t>;</w:t>
      </w:r>
    </w:p>
    <w:p w14:paraId="0E62DD7E" w14:textId="5929C203" w:rsidR="005667AB" w:rsidRPr="00D35D35" w:rsidRDefault="00D059F5">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8) </w:t>
      </w:r>
      <w:r w:rsidR="005667AB" w:rsidRPr="00D35D35">
        <w:rPr>
          <w:rFonts w:ascii="Times New Roman" w:hAnsi="Times New Roman" w:cs="Times New Roman"/>
          <w:sz w:val="24"/>
          <w:szCs w:val="24"/>
        </w:rPr>
        <w:t>lepingueelsetes läbirääkimistes olev või lepingut muul viisil ette valmistav isik või isik, kelle töösuhe on lõppenud;</w:t>
      </w:r>
    </w:p>
    <w:p w14:paraId="671AE2E7" w14:textId="77777777" w:rsidR="005D1FE4" w:rsidRPr="00D35D35" w:rsidRDefault="00D059F5">
      <w:pPr>
        <w:pStyle w:val="Vahedeta"/>
        <w:jc w:val="both"/>
        <w:rPr>
          <w:rFonts w:ascii="Times New Roman" w:hAnsi="Times New Roman" w:cs="Times New Roman"/>
          <w:sz w:val="24"/>
          <w:szCs w:val="24"/>
        </w:rPr>
      </w:pPr>
      <w:r w:rsidRPr="00D35D35">
        <w:rPr>
          <w:rFonts w:ascii="Times New Roman" w:hAnsi="Times New Roman" w:cs="Times New Roman"/>
          <w:sz w:val="24"/>
          <w:szCs w:val="24"/>
        </w:rPr>
        <w:t>9) s</w:t>
      </w:r>
      <w:r w:rsidR="005D1FE4" w:rsidRPr="00D35D35">
        <w:rPr>
          <w:rFonts w:ascii="Times New Roman" w:hAnsi="Times New Roman" w:cs="Times New Roman"/>
          <w:sz w:val="24"/>
          <w:szCs w:val="24"/>
        </w:rPr>
        <w:t xml:space="preserve">portlasetoetust saav </w:t>
      </w:r>
      <w:r w:rsidR="00401EF3" w:rsidRPr="00D35D35">
        <w:rPr>
          <w:rFonts w:ascii="Times New Roman" w:hAnsi="Times New Roman" w:cs="Times New Roman"/>
          <w:sz w:val="24"/>
          <w:szCs w:val="24"/>
        </w:rPr>
        <w:t>isik</w:t>
      </w:r>
      <w:r w:rsidRPr="00D35D35">
        <w:rPr>
          <w:rFonts w:ascii="Times New Roman" w:hAnsi="Times New Roman" w:cs="Times New Roman"/>
          <w:sz w:val="24"/>
          <w:szCs w:val="24"/>
        </w:rPr>
        <w:t>;</w:t>
      </w:r>
    </w:p>
    <w:p w14:paraId="0D7FA864" w14:textId="78E62038" w:rsidR="00E304C3" w:rsidRPr="00D35D35" w:rsidRDefault="00D059F5">
      <w:pPr>
        <w:pStyle w:val="Vahedeta"/>
        <w:jc w:val="both"/>
        <w:rPr>
          <w:rFonts w:ascii="Times New Roman" w:hAnsi="Times New Roman" w:cs="Times New Roman"/>
          <w:sz w:val="24"/>
          <w:szCs w:val="24"/>
        </w:rPr>
      </w:pPr>
      <w:r w:rsidRPr="00D35D35">
        <w:rPr>
          <w:rFonts w:ascii="Times New Roman" w:hAnsi="Times New Roman" w:cs="Times New Roman"/>
          <w:sz w:val="24"/>
          <w:szCs w:val="24"/>
        </w:rPr>
        <w:t>10) a</w:t>
      </w:r>
      <w:r w:rsidR="00E304C3" w:rsidRPr="00D35D35">
        <w:rPr>
          <w:rFonts w:ascii="Times New Roman" w:hAnsi="Times New Roman" w:cs="Times New Roman"/>
          <w:sz w:val="24"/>
          <w:szCs w:val="24"/>
        </w:rPr>
        <w:t>sutuse või</w:t>
      </w:r>
      <w:r w:rsidR="00D4264B" w:rsidRPr="00D35D35">
        <w:rPr>
          <w:rFonts w:ascii="Times New Roman" w:hAnsi="Times New Roman" w:cs="Times New Roman"/>
          <w:sz w:val="24"/>
          <w:szCs w:val="24"/>
        </w:rPr>
        <w:t xml:space="preserve"> juriidilise isiku </w:t>
      </w:r>
      <w:r w:rsidR="00E304C3" w:rsidRPr="00D35D35">
        <w:rPr>
          <w:rFonts w:ascii="Times New Roman" w:hAnsi="Times New Roman" w:cs="Times New Roman"/>
          <w:sz w:val="24"/>
          <w:szCs w:val="24"/>
        </w:rPr>
        <w:t xml:space="preserve">lepingupartneri juures </w:t>
      </w:r>
      <w:r w:rsidR="00732A0B">
        <w:rPr>
          <w:rFonts w:ascii="Times New Roman" w:hAnsi="Times New Roman" w:cs="Times New Roman"/>
          <w:sz w:val="24"/>
          <w:szCs w:val="24"/>
        </w:rPr>
        <w:t xml:space="preserve">käesoleva lõike </w:t>
      </w:r>
      <w:r w:rsidR="00E304C3" w:rsidRPr="00D35D35">
        <w:rPr>
          <w:rFonts w:ascii="Times New Roman" w:hAnsi="Times New Roman" w:cs="Times New Roman"/>
          <w:sz w:val="24"/>
          <w:szCs w:val="24"/>
        </w:rPr>
        <w:t xml:space="preserve">punktides </w:t>
      </w:r>
      <w:r w:rsidR="00975931" w:rsidRPr="00D35D35">
        <w:rPr>
          <w:rFonts w:ascii="Times New Roman" w:hAnsi="Times New Roman" w:cs="Times New Roman"/>
          <w:sz w:val="24"/>
          <w:szCs w:val="24"/>
        </w:rPr>
        <w:t xml:space="preserve">1–9 </w:t>
      </w:r>
      <w:r w:rsidR="00401EF3" w:rsidRPr="00D35D35">
        <w:rPr>
          <w:rFonts w:ascii="Times New Roman" w:hAnsi="Times New Roman" w:cs="Times New Roman"/>
          <w:sz w:val="24"/>
          <w:szCs w:val="24"/>
        </w:rPr>
        <w:t xml:space="preserve">nimetatud </w:t>
      </w:r>
      <w:r w:rsidR="00E304C3" w:rsidRPr="00D35D35">
        <w:rPr>
          <w:rFonts w:ascii="Times New Roman" w:hAnsi="Times New Roman" w:cs="Times New Roman"/>
          <w:sz w:val="24"/>
          <w:szCs w:val="24"/>
        </w:rPr>
        <w:t xml:space="preserve">vormis töötav </w:t>
      </w:r>
      <w:r w:rsidR="00401EF3" w:rsidRPr="00D35D35">
        <w:rPr>
          <w:rFonts w:ascii="Times New Roman" w:hAnsi="Times New Roman" w:cs="Times New Roman"/>
          <w:sz w:val="24"/>
          <w:szCs w:val="24"/>
        </w:rPr>
        <w:t>isik</w:t>
      </w:r>
      <w:r w:rsidR="00AD25F4">
        <w:rPr>
          <w:rFonts w:ascii="Times New Roman" w:hAnsi="Times New Roman" w:cs="Times New Roman"/>
          <w:sz w:val="24"/>
          <w:szCs w:val="24"/>
        </w:rPr>
        <w:t>.</w:t>
      </w:r>
      <w:r w:rsidR="00E304C3" w:rsidRPr="00D35D35">
        <w:rPr>
          <w:rFonts w:ascii="Times New Roman" w:hAnsi="Times New Roman" w:cs="Times New Roman"/>
          <w:sz w:val="24"/>
          <w:szCs w:val="24"/>
        </w:rPr>
        <w:t xml:space="preserve"> </w:t>
      </w:r>
    </w:p>
    <w:p w14:paraId="756BC118" w14:textId="77777777" w:rsidR="00F054F0" w:rsidRPr="00D35D35" w:rsidRDefault="00F054F0">
      <w:pPr>
        <w:pStyle w:val="Vahedeta"/>
        <w:jc w:val="both"/>
        <w:rPr>
          <w:rFonts w:ascii="Times New Roman" w:hAnsi="Times New Roman" w:cs="Times New Roman"/>
          <w:sz w:val="24"/>
          <w:szCs w:val="24"/>
        </w:rPr>
      </w:pPr>
    </w:p>
    <w:p w14:paraId="08A75B83" w14:textId="18DD4F0C" w:rsidR="009B0343" w:rsidRDefault="00EB5CBE">
      <w:pPr>
        <w:pStyle w:val="Vahedeta"/>
        <w:jc w:val="both"/>
        <w:rPr>
          <w:rFonts w:ascii="Times New Roman" w:hAnsi="Times New Roman" w:cs="Times New Roman"/>
          <w:sz w:val="24"/>
          <w:szCs w:val="24"/>
        </w:rPr>
      </w:pPr>
      <w:bookmarkStart w:id="1" w:name="_Hlk67907359"/>
      <w:r w:rsidRPr="00D35D35">
        <w:rPr>
          <w:rFonts w:ascii="Times New Roman" w:hAnsi="Times New Roman" w:cs="Times New Roman"/>
          <w:sz w:val="24"/>
          <w:szCs w:val="24"/>
        </w:rPr>
        <w:t xml:space="preserve">(2) </w:t>
      </w:r>
      <w:r w:rsidR="00254FD1" w:rsidRPr="00D35D35">
        <w:rPr>
          <w:rFonts w:ascii="Times New Roman" w:hAnsi="Times New Roman" w:cs="Times New Roman"/>
          <w:sz w:val="24"/>
          <w:szCs w:val="24"/>
        </w:rPr>
        <w:t xml:space="preserve">Käesoleva seaduse </w:t>
      </w:r>
      <w:r w:rsidR="002974F7" w:rsidRPr="00D35D35">
        <w:rPr>
          <w:rFonts w:ascii="Times New Roman" w:hAnsi="Times New Roman" w:cs="Times New Roman"/>
          <w:sz w:val="24"/>
          <w:szCs w:val="24"/>
        </w:rPr>
        <w:t>§-s 16</w:t>
      </w:r>
      <w:r w:rsidR="005C4A85" w:rsidRPr="00D35D35">
        <w:rPr>
          <w:rFonts w:ascii="Times New Roman" w:hAnsi="Times New Roman" w:cs="Times New Roman"/>
          <w:sz w:val="24"/>
          <w:szCs w:val="24"/>
        </w:rPr>
        <w:t xml:space="preserve"> </w:t>
      </w:r>
      <w:r w:rsidR="00254FD1" w:rsidRPr="00D35D35">
        <w:rPr>
          <w:rFonts w:ascii="Times New Roman" w:hAnsi="Times New Roman" w:cs="Times New Roman"/>
          <w:sz w:val="24"/>
          <w:szCs w:val="24"/>
        </w:rPr>
        <w:t>sätesta</w:t>
      </w:r>
      <w:r w:rsidR="00E0118E" w:rsidRPr="00D35D35">
        <w:rPr>
          <w:rFonts w:ascii="Times New Roman" w:hAnsi="Times New Roman" w:cs="Times New Roman"/>
          <w:sz w:val="24"/>
          <w:szCs w:val="24"/>
        </w:rPr>
        <w:t xml:space="preserve">tud </w:t>
      </w:r>
      <w:r w:rsidR="002974F7" w:rsidRPr="00D35D35">
        <w:rPr>
          <w:rFonts w:ascii="Times New Roman" w:hAnsi="Times New Roman" w:cs="Times New Roman"/>
          <w:sz w:val="24"/>
          <w:szCs w:val="24"/>
        </w:rPr>
        <w:t>surve</w:t>
      </w:r>
      <w:r w:rsidR="00E0118E" w:rsidRPr="00D35D35">
        <w:rPr>
          <w:rFonts w:ascii="Times New Roman" w:hAnsi="Times New Roman" w:cs="Times New Roman"/>
          <w:sz w:val="24"/>
          <w:szCs w:val="24"/>
        </w:rPr>
        <w:t>meetme</w:t>
      </w:r>
      <w:r w:rsidR="002974F7" w:rsidRPr="00D35D35">
        <w:rPr>
          <w:rFonts w:ascii="Times New Roman" w:hAnsi="Times New Roman" w:cs="Times New Roman"/>
          <w:sz w:val="24"/>
          <w:szCs w:val="24"/>
        </w:rPr>
        <w:t>te rakendamise keeldu</w:t>
      </w:r>
      <w:r w:rsidR="00E0118E" w:rsidRPr="00D35D35">
        <w:rPr>
          <w:rFonts w:ascii="Times New Roman" w:hAnsi="Times New Roman" w:cs="Times New Roman"/>
          <w:sz w:val="24"/>
          <w:szCs w:val="24"/>
        </w:rPr>
        <w:t xml:space="preserve"> kohaldatakse</w:t>
      </w:r>
      <w:r w:rsidR="00254FD1" w:rsidRPr="00D35D35">
        <w:rPr>
          <w:rFonts w:ascii="Times New Roman" w:hAnsi="Times New Roman" w:cs="Times New Roman"/>
          <w:sz w:val="24"/>
          <w:szCs w:val="24"/>
        </w:rPr>
        <w:t xml:space="preserve"> ka</w:t>
      </w:r>
      <w:r w:rsidR="001C41D9" w:rsidRPr="00D35D35">
        <w:rPr>
          <w:rFonts w:ascii="Times New Roman" w:hAnsi="Times New Roman" w:cs="Times New Roman"/>
          <w:sz w:val="24"/>
          <w:szCs w:val="24"/>
        </w:rPr>
        <w:t xml:space="preserve"> </w:t>
      </w:r>
      <w:proofErr w:type="spellStart"/>
      <w:r w:rsidR="008B4483" w:rsidRPr="00D35D35">
        <w:rPr>
          <w:rFonts w:ascii="Times New Roman" w:hAnsi="Times New Roman" w:cs="Times New Roman"/>
          <w:sz w:val="24"/>
          <w:szCs w:val="24"/>
        </w:rPr>
        <w:t>teavitajaga</w:t>
      </w:r>
      <w:proofErr w:type="spellEnd"/>
      <w:r w:rsidR="008B4483" w:rsidRPr="00D35D35">
        <w:rPr>
          <w:rFonts w:ascii="Times New Roman" w:hAnsi="Times New Roman" w:cs="Times New Roman"/>
          <w:sz w:val="24"/>
          <w:szCs w:val="24"/>
        </w:rPr>
        <w:t xml:space="preserve"> seotud </w:t>
      </w:r>
      <w:r w:rsidR="001C41D9" w:rsidRPr="00D35D35">
        <w:rPr>
          <w:rFonts w:ascii="Times New Roman" w:hAnsi="Times New Roman" w:cs="Times New Roman"/>
          <w:sz w:val="24"/>
          <w:szCs w:val="24"/>
        </w:rPr>
        <w:t xml:space="preserve">füüsilise </w:t>
      </w:r>
      <w:r w:rsidR="00451094" w:rsidRPr="00D35D35">
        <w:rPr>
          <w:rFonts w:ascii="Times New Roman" w:hAnsi="Times New Roman" w:cs="Times New Roman"/>
          <w:sz w:val="24"/>
          <w:szCs w:val="24"/>
        </w:rPr>
        <w:t>ja</w:t>
      </w:r>
      <w:r w:rsidR="001C41D9" w:rsidRPr="00D35D35">
        <w:rPr>
          <w:rFonts w:ascii="Times New Roman" w:hAnsi="Times New Roman" w:cs="Times New Roman"/>
          <w:sz w:val="24"/>
          <w:szCs w:val="24"/>
        </w:rPr>
        <w:t xml:space="preserve"> juriidilise isiku</w:t>
      </w:r>
      <w:r w:rsidR="008B4483" w:rsidRPr="00D35D35">
        <w:rPr>
          <w:rFonts w:ascii="Times New Roman" w:hAnsi="Times New Roman" w:cs="Times New Roman"/>
          <w:sz w:val="24"/>
          <w:szCs w:val="24"/>
        </w:rPr>
        <w:t xml:space="preserve"> </w:t>
      </w:r>
      <w:r w:rsidR="007E226A">
        <w:rPr>
          <w:rFonts w:ascii="Times New Roman" w:hAnsi="Times New Roman" w:cs="Times New Roman"/>
          <w:sz w:val="24"/>
          <w:szCs w:val="24"/>
        </w:rPr>
        <w:t xml:space="preserve">suhtes </w:t>
      </w:r>
      <w:r w:rsidR="00E704E7" w:rsidRPr="00D35D35">
        <w:rPr>
          <w:rFonts w:ascii="Times New Roman" w:hAnsi="Times New Roman" w:cs="Times New Roman"/>
          <w:sz w:val="24"/>
          <w:szCs w:val="24"/>
        </w:rPr>
        <w:t>ning § 8 l</w:t>
      </w:r>
      <w:r w:rsidR="00B05844" w:rsidRPr="00D35D35">
        <w:rPr>
          <w:rFonts w:ascii="Times New Roman" w:hAnsi="Times New Roman" w:cs="Times New Roman"/>
          <w:sz w:val="24"/>
          <w:szCs w:val="24"/>
        </w:rPr>
        <w:t>õikes</w:t>
      </w:r>
      <w:r w:rsidR="00E704E7" w:rsidRPr="00D35D35">
        <w:rPr>
          <w:rFonts w:ascii="Times New Roman" w:hAnsi="Times New Roman" w:cs="Times New Roman"/>
          <w:sz w:val="24"/>
          <w:szCs w:val="24"/>
        </w:rPr>
        <w:t xml:space="preserve"> 3 ja § 9 l</w:t>
      </w:r>
      <w:r w:rsidR="00B05844" w:rsidRPr="00D35D35">
        <w:rPr>
          <w:rFonts w:ascii="Times New Roman" w:hAnsi="Times New Roman" w:cs="Times New Roman"/>
          <w:sz w:val="24"/>
          <w:szCs w:val="24"/>
        </w:rPr>
        <w:t>õike</w:t>
      </w:r>
      <w:r w:rsidR="00E704E7" w:rsidRPr="00D35D35">
        <w:rPr>
          <w:rFonts w:ascii="Times New Roman" w:hAnsi="Times New Roman" w:cs="Times New Roman"/>
          <w:sz w:val="24"/>
          <w:szCs w:val="24"/>
        </w:rPr>
        <w:t xml:space="preserve">s 3 </w:t>
      </w:r>
      <w:r w:rsidR="0090765B">
        <w:rPr>
          <w:rFonts w:ascii="Times New Roman" w:hAnsi="Times New Roman" w:cs="Times New Roman"/>
          <w:sz w:val="24"/>
          <w:szCs w:val="24"/>
        </w:rPr>
        <w:t xml:space="preserve">sätestatud kohustuste eest vastutatava </w:t>
      </w:r>
      <w:r w:rsidR="00E704E7" w:rsidRPr="00D35D35">
        <w:rPr>
          <w:rFonts w:ascii="Times New Roman" w:hAnsi="Times New Roman" w:cs="Times New Roman"/>
          <w:sz w:val="24"/>
          <w:szCs w:val="24"/>
        </w:rPr>
        <w:t>isik</w:t>
      </w:r>
      <w:r w:rsidR="00AE2EEC" w:rsidRPr="00D35D35">
        <w:rPr>
          <w:rFonts w:ascii="Times New Roman" w:hAnsi="Times New Roman" w:cs="Times New Roman"/>
          <w:sz w:val="24"/>
          <w:szCs w:val="24"/>
        </w:rPr>
        <w:t>u</w:t>
      </w:r>
      <w:r w:rsidR="007046D5" w:rsidRPr="00D35D35">
        <w:rPr>
          <w:rFonts w:ascii="Times New Roman" w:hAnsi="Times New Roman" w:cs="Times New Roman"/>
          <w:sz w:val="24"/>
          <w:szCs w:val="24"/>
        </w:rPr>
        <w:t xml:space="preserve"> või üksuse</w:t>
      </w:r>
      <w:r w:rsidR="00AE2EEC" w:rsidRPr="00D35D35">
        <w:rPr>
          <w:rFonts w:ascii="Times New Roman" w:hAnsi="Times New Roman" w:cs="Times New Roman"/>
          <w:sz w:val="24"/>
          <w:szCs w:val="24"/>
        </w:rPr>
        <w:t xml:space="preserve"> suhtes</w:t>
      </w:r>
      <w:r w:rsidR="008B4483" w:rsidRPr="00D35D35">
        <w:rPr>
          <w:rFonts w:ascii="Times New Roman" w:hAnsi="Times New Roman" w:cs="Times New Roman"/>
          <w:sz w:val="24"/>
          <w:szCs w:val="24"/>
        </w:rPr>
        <w:t>.</w:t>
      </w:r>
      <w:bookmarkEnd w:id="1"/>
    </w:p>
    <w:p w14:paraId="4E9348D7" w14:textId="77777777" w:rsidR="009F579F" w:rsidRDefault="009F579F">
      <w:pPr>
        <w:pStyle w:val="Vahedeta"/>
        <w:jc w:val="both"/>
        <w:rPr>
          <w:rFonts w:ascii="Times New Roman" w:hAnsi="Times New Roman" w:cs="Times New Roman"/>
          <w:sz w:val="24"/>
          <w:szCs w:val="24"/>
        </w:rPr>
      </w:pPr>
    </w:p>
    <w:p w14:paraId="5CA16119" w14:textId="35DF74FB" w:rsidR="005B3D5A" w:rsidRPr="009F579F" w:rsidRDefault="005B3D5A">
      <w:pPr>
        <w:pStyle w:val="Vahedeta"/>
        <w:jc w:val="both"/>
        <w:rPr>
          <w:rFonts w:ascii="Times New Roman" w:hAnsi="Times New Roman" w:cs="Times New Roman"/>
          <w:sz w:val="24"/>
          <w:szCs w:val="24"/>
        </w:rPr>
      </w:pPr>
      <w:r w:rsidRPr="009F579F">
        <w:rPr>
          <w:rFonts w:ascii="Times New Roman" w:hAnsi="Times New Roman" w:cs="Times New Roman"/>
          <w:sz w:val="24"/>
          <w:szCs w:val="24"/>
        </w:rPr>
        <w:t xml:space="preserve">(3) </w:t>
      </w:r>
      <w:bookmarkStart w:id="2" w:name="_Hlk134199116"/>
      <w:r w:rsidRPr="009F579F">
        <w:rPr>
          <w:rFonts w:ascii="Times New Roman" w:hAnsi="Times New Roman" w:cs="Times New Roman"/>
          <w:sz w:val="24"/>
          <w:szCs w:val="24"/>
        </w:rPr>
        <w:t>Käesol</w:t>
      </w:r>
      <w:r w:rsidRPr="002C7010">
        <w:rPr>
          <w:rFonts w:ascii="Times New Roman" w:hAnsi="Times New Roman" w:cs="Times New Roman"/>
          <w:sz w:val="24"/>
          <w:szCs w:val="24"/>
        </w:rPr>
        <w:t>ev</w:t>
      </w:r>
      <w:r w:rsidR="0011647D" w:rsidRPr="002C7010">
        <w:rPr>
          <w:rFonts w:ascii="Times New Roman" w:hAnsi="Times New Roman" w:cs="Times New Roman"/>
          <w:sz w:val="24"/>
          <w:szCs w:val="24"/>
        </w:rPr>
        <w:t>at</w:t>
      </w:r>
      <w:r w:rsidRPr="009F579F">
        <w:rPr>
          <w:rFonts w:ascii="Times New Roman" w:hAnsi="Times New Roman" w:cs="Times New Roman"/>
          <w:sz w:val="24"/>
          <w:szCs w:val="24"/>
        </w:rPr>
        <w:t xml:space="preserve"> seadus</w:t>
      </w:r>
      <w:r w:rsidR="0011647D">
        <w:rPr>
          <w:rFonts w:ascii="Times New Roman" w:hAnsi="Times New Roman" w:cs="Times New Roman"/>
          <w:sz w:val="24"/>
          <w:szCs w:val="24"/>
        </w:rPr>
        <w:t>t</w:t>
      </w:r>
      <w:r w:rsidRPr="009F579F">
        <w:rPr>
          <w:rFonts w:ascii="Times New Roman" w:hAnsi="Times New Roman" w:cs="Times New Roman"/>
          <w:sz w:val="24"/>
          <w:szCs w:val="24"/>
        </w:rPr>
        <w:t xml:space="preserve"> ei koh</w:t>
      </w:r>
      <w:r w:rsidRPr="002C7010">
        <w:rPr>
          <w:rFonts w:ascii="Times New Roman" w:hAnsi="Times New Roman" w:cs="Times New Roman"/>
          <w:sz w:val="24"/>
          <w:szCs w:val="24"/>
        </w:rPr>
        <w:t>al</w:t>
      </w:r>
      <w:r w:rsidR="0011647D" w:rsidRPr="002C7010">
        <w:rPr>
          <w:rFonts w:ascii="Times New Roman" w:hAnsi="Times New Roman" w:cs="Times New Roman"/>
          <w:sz w:val="24"/>
          <w:szCs w:val="24"/>
        </w:rPr>
        <w:t>data</w:t>
      </w:r>
      <w:r w:rsidRPr="009F579F">
        <w:rPr>
          <w:rFonts w:ascii="Times New Roman" w:hAnsi="Times New Roman" w:cs="Times New Roman"/>
          <w:sz w:val="24"/>
          <w:szCs w:val="24"/>
        </w:rPr>
        <w:t xml:space="preserve"> vangistusseaduse §</w:t>
      </w:r>
      <w:r w:rsidR="00F95354">
        <w:rPr>
          <w:rFonts w:ascii="Times New Roman" w:hAnsi="Times New Roman" w:cs="Times New Roman"/>
          <w:sz w:val="24"/>
          <w:szCs w:val="24"/>
        </w:rPr>
        <w:t>-des</w:t>
      </w:r>
      <w:r w:rsidRPr="009F579F">
        <w:rPr>
          <w:rFonts w:ascii="Times New Roman" w:hAnsi="Times New Roman" w:cs="Times New Roman"/>
          <w:sz w:val="24"/>
          <w:szCs w:val="24"/>
        </w:rPr>
        <w:t xml:space="preserve"> 2 ja 4 nimetatud isikutele, välja arvatud töötamise korral vangistusseaduse § 41 alusel</w:t>
      </w:r>
      <w:bookmarkEnd w:id="2"/>
      <w:r w:rsidRPr="009F579F">
        <w:rPr>
          <w:rFonts w:ascii="Times New Roman" w:hAnsi="Times New Roman" w:cs="Times New Roman"/>
          <w:sz w:val="24"/>
          <w:szCs w:val="24"/>
        </w:rPr>
        <w:t>.</w:t>
      </w:r>
    </w:p>
    <w:p w14:paraId="01771265" w14:textId="006A43DF" w:rsidR="005B2862" w:rsidRPr="00D35D35" w:rsidRDefault="005B2862">
      <w:pPr>
        <w:pStyle w:val="Vahedeta"/>
        <w:jc w:val="both"/>
        <w:rPr>
          <w:rFonts w:ascii="Times New Roman" w:hAnsi="Times New Roman" w:cs="Times New Roman"/>
          <w:sz w:val="24"/>
          <w:szCs w:val="24"/>
        </w:rPr>
      </w:pPr>
    </w:p>
    <w:p w14:paraId="176E656B" w14:textId="47F23EBB" w:rsidR="003774F7" w:rsidRPr="00D35D35" w:rsidRDefault="00990A60">
      <w:pPr>
        <w:pStyle w:val="Vahedeta"/>
        <w:jc w:val="both"/>
        <w:rPr>
          <w:rFonts w:ascii="Times New Roman" w:hAnsi="Times New Roman" w:cs="Times New Roman"/>
          <w:b/>
          <w:sz w:val="24"/>
          <w:szCs w:val="24"/>
        </w:rPr>
      </w:pPr>
      <w:r w:rsidRPr="00D35D35">
        <w:rPr>
          <w:rFonts w:ascii="Times New Roman" w:hAnsi="Times New Roman" w:cs="Times New Roman"/>
          <w:b/>
          <w:sz w:val="24"/>
          <w:szCs w:val="24"/>
        </w:rPr>
        <w:t>§</w:t>
      </w:r>
      <w:r w:rsidR="0040183F" w:rsidRPr="00D35D35">
        <w:rPr>
          <w:rFonts w:ascii="Times New Roman" w:hAnsi="Times New Roman" w:cs="Times New Roman"/>
          <w:b/>
          <w:sz w:val="24"/>
          <w:szCs w:val="24"/>
        </w:rPr>
        <w:t xml:space="preserve"> 4</w:t>
      </w:r>
      <w:r w:rsidRPr="00D35D35">
        <w:rPr>
          <w:rFonts w:ascii="Times New Roman" w:hAnsi="Times New Roman" w:cs="Times New Roman"/>
          <w:b/>
          <w:sz w:val="24"/>
          <w:szCs w:val="24"/>
        </w:rPr>
        <w:t>. Rikkumi</w:t>
      </w:r>
      <w:r w:rsidR="00E12097" w:rsidRPr="00D35D35">
        <w:rPr>
          <w:rFonts w:ascii="Times New Roman" w:hAnsi="Times New Roman" w:cs="Times New Roman"/>
          <w:b/>
          <w:sz w:val="24"/>
          <w:szCs w:val="24"/>
        </w:rPr>
        <w:t>ne ja sellest teavitamine</w:t>
      </w:r>
    </w:p>
    <w:p w14:paraId="01356F86" w14:textId="77777777" w:rsidR="007113C9" w:rsidRPr="00D35D35" w:rsidRDefault="007113C9">
      <w:pPr>
        <w:pStyle w:val="Vahedeta"/>
        <w:jc w:val="both"/>
        <w:rPr>
          <w:rFonts w:ascii="Times New Roman" w:hAnsi="Times New Roman" w:cs="Times New Roman"/>
          <w:b/>
          <w:sz w:val="24"/>
          <w:szCs w:val="24"/>
        </w:rPr>
      </w:pPr>
    </w:p>
    <w:p w14:paraId="7A041D40" w14:textId="13E1D6D1" w:rsidR="00636FF7" w:rsidRPr="00D35D35" w:rsidRDefault="00E12097">
      <w:pPr>
        <w:pStyle w:val="Vahedeta"/>
        <w:jc w:val="both"/>
        <w:rPr>
          <w:rFonts w:ascii="Times New Roman" w:hAnsi="Times New Roman" w:cs="Times New Roman"/>
          <w:sz w:val="24"/>
          <w:szCs w:val="24"/>
          <w:shd w:val="clear" w:color="auto" w:fill="FFFFFF"/>
        </w:rPr>
      </w:pPr>
      <w:r w:rsidRPr="00D35D35">
        <w:rPr>
          <w:rFonts w:ascii="Times New Roman" w:hAnsi="Times New Roman" w:cs="Times New Roman"/>
          <w:sz w:val="24"/>
          <w:szCs w:val="24"/>
          <w:shd w:val="clear" w:color="auto" w:fill="FFFFFF"/>
        </w:rPr>
        <w:t xml:space="preserve">(1) </w:t>
      </w:r>
      <w:r w:rsidR="00207967" w:rsidRPr="00D35D35">
        <w:rPr>
          <w:rFonts w:ascii="Times New Roman" w:hAnsi="Times New Roman" w:cs="Times New Roman"/>
          <w:sz w:val="24"/>
          <w:szCs w:val="24"/>
          <w:shd w:val="clear" w:color="auto" w:fill="FFFFFF"/>
        </w:rPr>
        <w:t xml:space="preserve">Rikkumine käesoleva seaduse tähenduses on </w:t>
      </w:r>
      <w:r w:rsidR="00016633" w:rsidRPr="00D35D35">
        <w:rPr>
          <w:rFonts w:ascii="Times New Roman" w:hAnsi="Times New Roman" w:cs="Times New Roman"/>
          <w:sz w:val="24"/>
          <w:szCs w:val="24"/>
          <w:shd w:val="clear" w:color="auto" w:fill="FFFFFF"/>
        </w:rPr>
        <w:t>ebaseaduslik</w:t>
      </w:r>
      <w:r w:rsidR="000C3CA8" w:rsidRPr="00D35D35">
        <w:rPr>
          <w:rFonts w:ascii="Times New Roman" w:hAnsi="Times New Roman" w:cs="Times New Roman"/>
          <w:sz w:val="24"/>
          <w:szCs w:val="24"/>
          <w:shd w:val="clear" w:color="auto" w:fill="FFFFFF"/>
        </w:rPr>
        <w:t xml:space="preserve"> </w:t>
      </w:r>
      <w:r w:rsidR="00636FF7" w:rsidRPr="00D35D35">
        <w:rPr>
          <w:rFonts w:ascii="Times New Roman" w:hAnsi="Times New Roman" w:cs="Times New Roman"/>
          <w:sz w:val="24"/>
          <w:szCs w:val="24"/>
          <w:shd w:val="clear" w:color="auto" w:fill="FFFFFF"/>
        </w:rPr>
        <w:t>tegevus või tegevusetus.</w:t>
      </w:r>
    </w:p>
    <w:p w14:paraId="73600782" w14:textId="77777777" w:rsidR="00CF1020" w:rsidRPr="00D35D35" w:rsidRDefault="00CF1020">
      <w:pPr>
        <w:pStyle w:val="Vahedeta"/>
        <w:jc w:val="both"/>
        <w:rPr>
          <w:rFonts w:ascii="Times New Roman" w:hAnsi="Times New Roman" w:cs="Times New Roman"/>
          <w:sz w:val="24"/>
          <w:szCs w:val="24"/>
          <w:shd w:val="clear" w:color="auto" w:fill="FFFFFF"/>
        </w:rPr>
      </w:pPr>
    </w:p>
    <w:p w14:paraId="4722543A" w14:textId="234F6F22" w:rsidR="00CF1020" w:rsidRPr="00D35D35" w:rsidRDefault="00CF1020">
      <w:pPr>
        <w:pStyle w:val="Vahedeta"/>
        <w:jc w:val="both"/>
        <w:rPr>
          <w:rFonts w:ascii="Times New Roman" w:hAnsi="Times New Roman" w:cs="Times New Roman"/>
          <w:sz w:val="24"/>
          <w:szCs w:val="24"/>
          <w:shd w:val="clear" w:color="auto" w:fill="FFFFFF"/>
        </w:rPr>
      </w:pPr>
      <w:r w:rsidRPr="00D35D35">
        <w:rPr>
          <w:rFonts w:ascii="Times New Roman" w:hAnsi="Times New Roman" w:cs="Times New Roman"/>
          <w:sz w:val="24"/>
          <w:szCs w:val="24"/>
        </w:rPr>
        <w:t>(2) Rikkumine käesoleva seaduse tähenduses on ka tegevus või tegevusetus, mis ei kujuta endast õigusrikkumist, kuid on vastuolus õigusnormi eesmärgiga</w:t>
      </w:r>
      <w:r w:rsidR="00B05844" w:rsidRPr="00D35D35">
        <w:rPr>
          <w:rFonts w:ascii="Times New Roman" w:hAnsi="Times New Roman" w:cs="Times New Roman"/>
          <w:sz w:val="24"/>
          <w:szCs w:val="24"/>
        </w:rPr>
        <w:t>.</w:t>
      </w:r>
    </w:p>
    <w:p w14:paraId="33A6285A" w14:textId="77777777" w:rsidR="00E12097" w:rsidRPr="00D35D35" w:rsidRDefault="00E12097">
      <w:pPr>
        <w:pStyle w:val="Vahedeta"/>
        <w:jc w:val="both"/>
        <w:rPr>
          <w:rFonts w:ascii="Times New Roman" w:hAnsi="Times New Roman" w:cs="Times New Roman"/>
          <w:sz w:val="24"/>
          <w:szCs w:val="24"/>
          <w:shd w:val="clear" w:color="auto" w:fill="FFFFFF"/>
        </w:rPr>
      </w:pPr>
    </w:p>
    <w:p w14:paraId="2C299043" w14:textId="498389B7" w:rsidR="00E12097" w:rsidRPr="00D35D35" w:rsidRDefault="00E12097">
      <w:pPr>
        <w:pStyle w:val="Vahedeta"/>
        <w:jc w:val="both"/>
        <w:rPr>
          <w:rFonts w:ascii="Times New Roman" w:hAnsi="Times New Roman" w:cs="Times New Roman"/>
          <w:sz w:val="24"/>
          <w:szCs w:val="24"/>
        </w:rPr>
      </w:pPr>
      <w:r w:rsidRPr="00D35D35">
        <w:rPr>
          <w:rFonts w:ascii="Times New Roman" w:hAnsi="Times New Roman" w:cs="Times New Roman"/>
          <w:sz w:val="24"/>
          <w:szCs w:val="24"/>
        </w:rPr>
        <w:t>(</w:t>
      </w:r>
      <w:r w:rsidR="00CF1020" w:rsidRPr="00D35D35">
        <w:rPr>
          <w:rFonts w:ascii="Times New Roman" w:hAnsi="Times New Roman" w:cs="Times New Roman"/>
          <w:sz w:val="24"/>
          <w:szCs w:val="24"/>
        </w:rPr>
        <w:t>3</w:t>
      </w:r>
      <w:r w:rsidRPr="00D35D35">
        <w:rPr>
          <w:rFonts w:ascii="Times New Roman" w:hAnsi="Times New Roman" w:cs="Times New Roman"/>
          <w:sz w:val="24"/>
          <w:szCs w:val="24"/>
        </w:rPr>
        <w:t>) Rikkumisest teavitaja käesoleva seaduse tähenduses on füüsiline isik, kes teavitab tööalase</w:t>
      </w:r>
      <w:r w:rsidR="00F6719E" w:rsidRPr="00D35D35">
        <w:rPr>
          <w:rFonts w:ascii="Times New Roman" w:hAnsi="Times New Roman" w:cs="Times New Roman"/>
          <w:sz w:val="24"/>
          <w:szCs w:val="24"/>
        </w:rPr>
        <w:t xml:space="preserve"> tegevusega teatavaks</w:t>
      </w:r>
      <w:r w:rsidRPr="00D35D35">
        <w:rPr>
          <w:rFonts w:ascii="Times New Roman" w:hAnsi="Times New Roman" w:cs="Times New Roman"/>
          <w:sz w:val="24"/>
          <w:szCs w:val="24"/>
        </w:rPr>
        <w:t xml:space="preserve"> </w:t>
      </w:r>
      <w:r w:rsidR="00F77883" w:rsidRPr="00D35D35">
        <w:rPr>
          <w:rFonts w:ascii="Times New Roman" w:hAnsi="Times New Roman" w:cs="Times New Roman"/>
          <w:sz w:val="24"/>
          <w:szCs w:val="24"/>
        </w:rPr>
        <w:t>saa</w:t>
      </w:r>
      <w:r w:rsidR="00F77883">
        <w:rPr>
          <w:rFonts w:ascii="Times New Roman" w:hAnsi="Times New Roman" w:cs="Times New Roman"/>
          <w:sz w:val="24"/>
          <w:szCs w:val="24"/>
        </w:rPr>
        <w:t>n</w:t>
      </w:r>
      <w:r w:rsidR="00F77883" w:rsidRPr="00D35D35">
        <w:rPr>
          <w:rFonts w:ascii="Times New Roman" w:hAnsi="Times New Roman" w:cs="Times New Roman"/>
          <w:sz w:val="24"/>
          <w:szCs w:val="24"/>
        </w:rPr>
        <w:t xml:space="preserve">ud </w:t>
      </w:r>
      <w:r w:rsidRPr="00D35D35">
        <w:rPr>
          <w:rFonts w:ascii="Times New Roman" w:hAnsi="Times New Roman" w:cs="Times New Roman"/>
          <w:sz w:val="24"/>
          <w:szCs w:val="24"/>
        </w:rPr>
        <w:t xml:space="preserve">rikkumisest </w:t>
      </w:r>
      <w:r w:rsidR="00FC168D" w:rsidRPr="00D35D35">
        <w:rPr>
          <w:rFonts w:ascii="Times New Roman" w:hAnsi="Times New Roman" w:cs="Times New Roman"/>
          <w:sz w:val="24"/>
          <w:szCs w:val="24"/>
        </w:rPr>
        <w:t>ja</w:t>
      </w:r>
      <w:r w:rsidRPr="00D35D35">
        <w:rPr>
          <w:rFonts w:ascii="Times New Roman" w:hAnsi="Times New Roman" w:cs="Times New Roman"/>
          <w:sz w:val="24"/>
          <w:szCs w:val="24"/>
        </w:rPr>
        <w:t xml:space="preserve"> kellel on põhjendatud alus </w:t>
      </w:r>
      <w:r w:rsidR="00FC168D" w:rsidRPr="00D35D35">
        <w:rPr>
          <w:rFonts w:ascii="Times New Roman" w:hAnsi="Times New Roman" w:cs="Times New Roman"/>
          <w:sz w:val="24"/>
          <w:szCs w:val="24"/>
        </w:rPr>
        <w:t>arvata</w:t>
      </w:r>
      <w:r w:rsidRPr="00D35D35">
        <w:rPr>
          <w:rFonts w:ascii="Times New Roman" w:hAnsi="Times New Roman" w:cs="Times New Roman"/>
          <w:sz w:val="24"/>
          <w:szCs w:val="24"/>
        </w:rPr>
        <w:t xml:space="preserve">, et </w:t>
      </w:r>
      <w:r w:rsidR="006B6049" w:rsidRPr="00D35D35">
        <w:rPr>
          <w:rFonts w:ascii="Times New Roman" w:hAnsi="Times New Roman" w:cs="Times New Roman"/>
          <w:sz w:val="24"/>
          <w:szCs w:val="24"/>
        </w:rPr>
        <w:t>rikkumist on vahetult alustatud või see on lõpule viidud</w:t>
      </w:r>
      <w:r w:rsidR="004D7C91" w:rsidRPr="00D35D35">
        <w:rPr>
          <w:rFonts w:ascii="Times New Roman" w:hAnsi="Times New Roman" w:cs="Times New Roman"/>
          <w:sz w:val="24"/>
          <w:szCs w:val="24"/>
        </w:rPr>
        <w:t>.</w:t>
      </w:r>
    </w:p>
    <w:p w14:paraId="0AE31B96" w14:textId="25A5C320" w:rsidR="00D059F5" w:rsidRPr="00D35D35" w:rsidRDefault="00D059F5">
      <w:pPr>
        <w:pStyle w:val="Vahedeta"/>
        <w:jc w:val="both"/>
        <w:rPr>
          <w:rFonts w:ascii="Times New Roman" w:hAnsi="Times New Roman" w:cs="Times New Roman"/>
          <w:sz w:val="24"/>
          <w:szCs w:val="24"/>
        </w:rPr>
      </w:pPr>
    </w:p>
    <w:p w14:paraId="268DC31B" w14:textId="00113B30" w:rsidR="00E12097" w:rsidRPr="00D35D35" w:rsidRDefault="00E12097">
      <w:pPr>
        <w:pStyle w:val="Vahedeta"/>
        <w:jc w:val="both"/>
        <w:rPr>
          <w:rFonts w:ascii="Times New Roman" w:hAnsi="Times New Roman" w:cs="Times New Roman"/>
          <w:sz w:val="24"/>
          <w:szCs w:val="24"/>
        </w:rPr>
      </w:pPr>
      <w:r w:rsidRPr="00D35D35">
        <w:rPr>
          <w:rFonts w:ascii="Times New Roman" w:hAnsi="Times New Roman" w:cs="Times New Roman"/>
          <w:sz w:val="24"/>
          <w:szCs w:val="24"/>
        </w:rPr>
        <w:t>(</w:t>
      </w:r>
      <w:r w:rsidR="00CF1020" w:rsidRPr="00D35D35">
        <w:rPr>
          <w:rFonts w:ascii="Times New Roman" w:hAnsi="Times New Roman" w:cs="Times New Roman"/>
          <w:sz w:val="24"/>
          <w:szCs w:val="24"/>
        </w:rPr>
        <w:t>4</w:t>
      </w:r>
      <w:r w:rsidRPr="00D35D35">
        <w:rPr>
          <w:rFonts w:ascii="Times New Roman" w:hAnsi="Times New Roman" w:cs="Times New Roman"/>
          <w:sz w:val="24"/>
          <w:szCs w:val="24"/>
        </w:rPr>
        <w:t>) Rikkumisest teavitamine on käesolevas seaduses sätestatud alustel rikkumisest teavitamine:</w:t>
      </w:r>
    </w:p>
    <w:p w14:paraId="2782A74B" w14:textId="77777777" w:rsidR="00E12097" w:rsidRPr="00D35D35" w:rsidRDefault="00E12097">
      <w:pPr>
        <w:pStyle w:val="Vahedeta"/>
        <w:jc w:val="both"/>
        <w:rPr>
          <w:rFonts w:ascii="Times New Roman" w:hAnsi="Times New Roman" w:cs="Times New Roman"/>
          <w:color w:val="000000" w:themeColor="text1"/>
          <w:sz w:val="24"/>
          <w:szCs w:val="24"/>
          <w:shd w:val="clear" w:color="auto" w:fill="FFFFFF"/>
        </w:rPr>
      </w:pPr>
      <w:r w:rsidRPr="00D35D35">
        <w:rPr>
          <w:rFonts w:ascii="Times New Roman" w:hAnsi="Times New Roman" w:cs="Times New Roman"/>
          <w:color w:val="000000" w:themeColor="text1"/>
          <w:sz w:val="24"/>
          <w:szCs w:val="24"/>
          <w:shd w:val="clear" w:color="auto" w:fill="FFFFFF"/>
        </w:rPr>
        <w:t>1) asutusesisese teavituskanali kaudu;</w:t>
      </w:r>
    </w:p>
    <w:p w14:paraId="34CB495D" w14:textId="112D59FC" w:rsidR="00EF50DF" w:rsidRPr="00D35D35" w:rsidRDefault="00EF50DF">
      <w:pPr>
        <w:pStyle w:val="Vahedeta"/>
        <w:jc w:val="both"/>
        <w:rPr>
          <w:rFonts w:ascii="Times New Roman" w:hAnsi="Times New Roman" w:cs="Times New Roman"/>
          <w:color w:val="000000" w:themeColor="text1"/>
          <w:sz w:val="24"/>
          <w:szCs w:val="24"/>
        </w:rPr>
      </w:pPr>
      <w:r w:rsidRPr="00D35D35">
        <w:rPr>
          <w:rFonts w:ascii="Times New Roman" w:hAnsi="Times New Roman" w:cs="Times New Roman"/>
          <w:color w:val="000000" w:themeColor="text1"/>
          <w:sz w:val="24"/>
          <w:szCs w:val="24"/>
          <w:shd w:val="clear" w:color="auto" w:fill="FFFFFF"/>
        </w:rPr>
        <w:t xml:space="preserve">2) </w:t>
      </w:r>
      <w:r w:rsidR="002E1036" w:rsidRPr="00D35D35">
        <w:rPr>
          <w:rFonts w:ascii="Times New Roman" w:hAnsi="Times New Roman" w:cs="Times New Roman"/>
          <w:color w:val="000000" w:themeColor="text1"/>
          <w:sz w:val="24"/>
          <w:szCs w:val="24"/>
          <w:shd w:val="clear" w:color="auto" w:fill="FFFFFF"/>
        </w:rPr>
        <w:t xml:space="preserve">teavitaja </w:t>
      </w:r>
      <w:r w:rsidR="009954FE" w:rsidRPr="00D35D35">
        <w:rPr>
          <w:rFonts w:ascii="Times New Roman" w:hAnsi="Times New Roman" w:cs="Times New Roman"/>
          <w:color w:val="000000" w:themeColor="text1"/>
          <w:sz w:val="24"/>
          <w:szCs w:val="24"/>
          <w:shd w:val="clear" w:color="auto" w:fill="FFFFFF"/>
        </w:rPr>
        <w:t>j</w:t>
      </w:r>
      <w:r w:rsidRPr="00D35D35">
        <w:rPr>
          <w:rFonts w:ascii="Times New Roman" w:hAnsi="Times New Roman" w:cs="Times New Roman"/>
          <w:color w:val="000000" w:themeColor="text1"/>
          <w:sz w:val="24"/>
          <w:szCs w:val="24"/>
          <w:shd w:val="clear" w:color="auto" w:fill="FFFFFF"/>
        </w:rPr>
        <w:t>uhi kaudu;</w:t>
      </w:r>
    </w:p>
    <w:p w14:paraId="5A58C2D5" w14:textId="30183DF6" w:rsidR="00E12097" w:rsidRPr="00D35D35" w:rsidRDefault="00EF50DF">
      <w:pPr>
        <w:pStyle w:val="Vahedeta"/>
        <w:jc w:val="both"/>
        <w:rPr>
          <w:rFonts w:ascii="Times New Roman" w:hAnsi="Times New Roman" w:cs="Times New Roman"/>
          <w:color w:val="000000" w:themeColor="text1"/>
          <w:sz w:val="24"/>
          <w:szCs w:val="24"/>
        </w:rPr>
      </w:pPr>
      <w:r w:rsidRPr="00D35D35">
        <w:rPr>
          <w:rFonts w:ascii="Times New Roman" w:hAnsi="Times New Roman" w:cs="Times New Roman"/>
          <w:color w:val="000000" w:themeColor="text1"/>
          <w:sz w:val="24"/>
          <w:szCs w:val="24"/>
          <w:shd w:val="clear" w:color="auto" w:fill="FFFFFF"/>
        </w:rPr>
        <w:t>3</w:t>
      </w:r>
      <w:r w:rsidR="00E12097" w:rsidRPr="00D35D35">
        <w:rPr>
          <w:rFonts w:ascii="Times New Roman" w:hAnsi="Times New Roman" w:cs="Times New Roman"/>
          <w:color w:val="000000" w:themeColor="text1"/>
          <w:sz w:val="24"/>
          <w:szCs w:val="24"/>
          <w:shd w:val="clear" w:color="auto" w:fill="FFFFFF"/>
        </w:rPr>
        <w:t xml:space="preserve">) asutusevälise teavituskanali kaudu või </w:t>
      </w:r>
    </w:p>
    <w:p w14:paraId="1292D298" w14:textId="2D0DCF93" w:rsidR="00E12097" w:rsidRPr="00D35D35" w:rsidRDefault="00EF50DF">
      <w:pPr>
        <w:pStyle w:val="Vahedeta"/>
        <w:jc w:val="both"/>
        <w:rPr>
          <w:rFonts w:ascii="Times New Roman" w:hAnsi="Times New Roman" w:cs="Times New Roman"/>
          <w:color w:val="000000" w:themeColor="text1"/>
          <w:sz w:val="24"/>
          <w:szCs w:val="24"/>
          <w:shd w:val="clear" w:color="auto" w:fill="FFFFFF"/>
        </w:rPr>
      </w:pPr>
      <w:r w:rsidRPr="00D35D35">
        <w:rPr>
          <w:rFonts w:ascii="Times New Roman" w:hAnsi="Times New Roman" w:cs="Times New Roman"/>
          <w:color w:val="000000" w:themeColor="text1"/>
          <w:sz w:val="24"/>
          <w:szCs w:val="24"/>
          <w:shd w:val="clear" w:color="auto" w:fill="FFFFFF"/>
        </w:rPr>
        <w:t>4</w:t>
      </w:r>
      <w:r w:rsidR="00E12097" w:rsidRPr="00D35D35">
        <w:rPr>
          <w:rFonts w:ascii="Times New Roman" w:hAnsi="Times New Roman" w:cs="Times New Roman"/>
          <w:color w:val="000000" w:themeColor="text1"/>
          <w:sz w:val="24"/>
          <w:szCs w:val="24"/>
          <w:shd w:val="clear" w:color="auto" w:fill="FFFFFF"/>
        </w:rPr>
        <w:t>) käesolevas seaduses sätestatud tingimustel üldsusele avalikustades.</w:t>
      </w:r>
    </w:p>
    <w:p w14:paraId="2FCCD3FD" w14:textId="77777777" w:rsidR="00D57803" w:rsidRPr="00D35D35" w:rsidRDefault="00D57803">
      <w:pPr>
        <w:pStyle w:val="Vahedeta"/>
        <w:jc w:val="both"/>
        <w:rPr>
          <w:rFonts w:ascii="Times New Roman" w:hAnsi="Times New Roman" w:cs="Times New Roman"/>
          <w:color w:val="000000" w:themeColor="text1"/>
          <w:sz w:val="24"/>
          <w:szCs w:val="24"/>
          <w:shd w:val="clear" w:color="auto" w:fill="FFFFFF"/>
        </w:rPr>
      </w:pPr>
    </w:p>
    <w:p w14:paraId="147BD313" w14:textId="3908AA89" w:rsidR="001271F9" w:rsidRPr="00D35D35" w:rsidRDefault="002974F7">
      <w:pPr>
        <w:pStyle w:val="Vahedeta"/>
        <w:jc w:val="both"/>
        <w:rPr>
          <w:rFonts w:ascii="Times New Roman" w:hAnsi="Times New Roman" w:cs="Times New Roman"/>
          <w:sz w:val="24"/>
          <w:szCs w:val="24"/>
        </w:rPr>
      </w:pPr>
      <w:r w:rsidRPr="00D35D35">
        <w:rPr>
          <w:rFonts w:ascii="Times New Roman" w:hAnsi="Times New Roman" w:cs="Times New Roman"/>
          <w:sz w:val="24"/>
          <w:szCs w:val="24"/>
        </w:rPr>
        <w:t>(5</w:t>
      </w:r>
      <w:r w:rsidR="001271F9" w:rsidRPr="00D35D35">
        <w:rPr>
          <w:rFonts w:ascii="Times New Roman" w:hAnsi="Times New Roman" w:cs="Times New Roman"/>
          <w:sz w:val="24"/>
          <w:szCs w:val="24"/>
        </w:rPr>
        <w:t xml:space="preserve">) </w:t>
      </w:r>
      <w:r w:rsidR="00015ED6" w:rsidRPr="00D35D35">
        <w:rPr>
          <w:rFonts w:ascii="Times New Roman" w:hAnsi="Times New Roman" w:cs="Times New Roman"/>
          <w:sz w:val="24"/>
          <w:szCs w:val="24"/>
        </w:rPr>
        <w:t>Asutusevälise teavitus</w:t>
      </w:r>
      <w:r w:rsidR="00031DC0" w:rsidRPr="00D35D35">
        <w:rPr>
          <w:rFonts w:ascii="Times New Roman" w:hAnsi="Times New Roman" w:cs="Times New Roman"/>
          <w:sz w:val="24"/>
          <w:szCs w:val="24"/>
        </w:rPr>
        <w:t>kanali võib rikkumisest</w:t>
      </w:r>
      <w:r w:rsidR="00015ED6" w:rsidRPr="00D35D35">
        <w:rPr>
          <w:rFonts w:ascii="Times New Roman" w:hAnsi="Times New Roman" w:cs="Times New Roman"/>
          <w:sz w:val="24"/>
          <w:szCs w:val="24"/>
        </w:rPr>
        <w:t xml:space="preserve"> teavitamiseks valida ka ilma asutusesisest kanalit eelnevalt kasutamata.</w:t>
      </w:r>
    </w:p>
    <w:p w14:paraId="0D847525" w14:textId="77777777" w:rsidR="0000694C" w:rsidRPr="00D35D35" w:rsidRDefault="0000694C">
      <w:pPr>
        <w:pStyle w:val="Vahedeta"/>
        <w:jc w:val="both"/>
        <w:rPr>
          <w:rFonts w:ascii="Times New Roman" w:hAnsi="Times New Roman" w:cs="Times New Roman"/>
          <w:sz w:val="24"/>
          <w:szCs w:val="24"/>
        </w:rPr>
      </w:pPr>
    </w:p>
    <w:p w14:paraId="1C511137" w14:textId="447C0764" w:rsidR="00A70A33" w:rsidRPr="00D35D35" w:rsidRDefault="00A70A33">
      <w:pPr>
        <w:pStyle w:val="Vahedeta"/>
        <w:jc w:val="both"/>
        <w:rPr>
          <w:rFonts w:ascii="Times New Roman" w:hAnsi="Times New Roman" w:cs="Times New Roman"/>
          <w:b/>
          <w:sz w:val="24"/>
          <w:szCs w:val="24"/>
        </w:rPr>
      </w:pPr>
      <w:r w:rsidRPr="00D35D35">
        <w:rPr>
          <w:rFonts w:ascii="Times New Roman" w:hAnsi="Times New Roman" w:cs="Times New Roman"/>
          <w:b/>
          <w:sz w:val="24"/>
          <w:szCs w:val="24"/>
        </w:rPr>
        <w:lastRenderedPageBreak/>
        <w:t>§ 5</w:t>
      </w:r>
      <w:r w:rsidR="00BF5838" w:rsidRPr="00D35D35">
        <w:rPr>
          <w:rFonts w:ascii="Times New Roman" w:hAnsi="Times New Roman" w:cs="Times New Roman"/>
          <w:b/>
          <w:sz w:val="24"/>
          <w:szCs w:val="24"/>
        </w:rPr>
        <w:t>.</w:t>
      </w:r>
      <w:r w:rsidRPr="00D35D35">
        <w:rPr>
          <w:rFonts w:ascii="Times New Roman" w:hAnsi="Times New Roman" w:cs="Times New Roman"/>
          <w:b/>
          <w:sz w:val="24"/>
          <w:szCs w:val="24"/>
        </w:rPr>
        <w:t xml:space="preserve"> Teavitamise takistamise ja ebaõige </w:t>
      </w:r>
      <w:r w:rsidR="00690C66">
        <w:rPr>
          <w:rFonts w:ascii="Times New Roman" w:hAnsi="Times New Roman" w:cs="Times New Roman"/>
          <w:b/>
          <w:sz w:val="24"/>
          <w:szCs w:val="24"/>
        </w:rPr>
        <w:t>rikkumis</w:t>
      </w:r>
      <w:r w:rsidRPr="00D35D35">
        <w:rPr>
          <w:rFonts w:ascii="Times New Roman" w:hAnsi="Times New Roman" w:cs="Times New Roman"/>
          <w:b/>
          <w:sz w:val="24"/>
          <w:szCs w:val="24"/>
        </w:rPr>
        <w:t>tea</w:t>
      </w:r>
      <w:r w:rsidR="00690C66">
        <w:rPr>
          <w:rFonts w:ascii="Times New Roman" w:hAnsi="Times New Roman" w:cs="Times New Roman"/>
          <w:b/>
          <w:sz w:val="24"/>
          <w:szCs w:val="24"/>
        </w:rPr>
        <w:t>te</w:t>
      </w:r>
      <w:r w:rsidRPr="00D35D35">
        <w:rPr>
          <w:rFonts w:ascii="Times New Roman" w:hAnsi="Times New Roman" w:cs="Times New Roman"/>
          <w:b/>
          <w:sz w:val="24"/>
          <w:szCs w:val="24"/>
        </w:rPr>
        <w:t xml:space="preserve"> esitamise keeld</w:t>
      </w:r>
    </w:p>
    <w:p w14:paraId="599BA43A" w14:textId="77777777" w:rsidR="00A70A33" w:rsidRPr="00D35D35" w:rsidRDefault="00A70A33">
      <w:pPr>
        <w:pStyle w:val="Vahedeta"/>
        <w:jc w:val="both"/>
        <w:rPr>
          <w:rFonts w:ascii="Times New Roman" w:hAnsi="Times New Roman" w:cs="Times New Roman"/>
          <w:sz w:val="24"/>
          <w:szCs w:val="24"/>
        </w:rPr>
      </w:pPr>
    </w:p>
    <w:p w14:paraId="14CB62A4" w14:textId="2C7504AF" w:rsidR="00C70BC3" w:rsidRPr="00D35D35" w:rsidRDefault="00C70BC3">
      <w:pPr>
        <w:pStyle w:val="Vahedeta"/>
        <w:jc w:val="both"/>
        <w:rPr>
          <w:rFonts w:ascii="Times New Roman" w:hAnsi="Times New Roman" w:cs="Times New Roman"/>
          <w:sz w:val="24"/>
          <w:szCs w:val="24"/>
        </w:rPr>
      </w:pPr>
      <w:r w:rsidRPr="00D35D35">
        <w:rPr>
          <w:rFonts w:ascii="Times New Roman" w:hAnsi="Times New Roman" w:cs="Times New Roman"/>
          <w:sz w:val="24"/>
          <w:szCs w:val="24"/>
        </w:rPr>
        <w:t>(</w:t>
      </w:r>
      <w:r w:rsidR="00A70A33" w:rsidRPr="00D35D35">
        <w:rPr>
          <w:rFonts w:ascii="Times New Roman" w:hAnsi="Times New Roman" w:cs="Times New Roman"/>
          <w:sz w:val="24"/>
          <w:szCs w:val="24"/>
        </w:rPr>
        <w:t>1</w:t>
      </w:r>
      <w:r w:rsidRPr="00D35D35">
        <w:rPr>
          <w:rFonts w:ascii="Times New Roman" w:hAnsi="Times New Roman" w:cs="Times New Roman"/>
          <w:sz w:val="24"/>
          <w:szCs w:val="24"/>
        </w:rPr>
        <w:t xml:space="preserve">) </w:t>
      </w:r>
      <w:r w:rsidR="00A70A33" w:rsidRPr="00D35D35">
        <w:rPr>
          <w:rFonts w:ascii="Times New Roman" w:hAnsi="Times New Roman" w:cs="Times New Roman"/>
          <w:sz w:val="24"/>
          <w:szCs w:val="24"/>
        </w:rPr>
        <w:t>Keelatud on r</w:t>
      </w:r>
      <w:r w:rsidRPr="00D35D35">
        <w:rPr>
          <w:rFonts w:ascii="Times New Roman" w:hAnsi="Times New Roman" w:cs="Times New Roman"/>
          <w:sz w:val="24"/>
          <w:szCs w:val="24"/>
        </w:rPr>
        <w:t xml:space="preserve">ikkumisest teavitamise takistamine. </w:t>
      </w:r>
    </w:p>
    <w:p w14:paraId="5993F030" w14:textId="77777777" w:rsidR="00C70BC3" w:rsidRPr="00D35D35" w:rsidRDefault="00C70BC3">
      <w:pPr>
        <w:pStyle w:val="Vahedeta"/>
        <w:jc w:val="both"/>
        <w:rPr>
          <w:rFonts w:ascii="Times New Roman" w:hAnsi="Times New Roman" w:cs="Times New Roman"/>
          <w:sz w:val="24"/>
          <w:szCs w:val="24"/>
        </w:rPr>
      </w:pPr>
    </w:p>
    <w:p w14:paraId="1B724DA3" w14:textId="65345447" w:rsidR="00C70BC3" w:rsidRPr="00D35D35" w:rsidRDefault="00D97D0C">
      <w:pPr>
        <w:pStyle w:val="Vahedeta"/>
        <w:jc w:val="both"/>
        <w:rPr>
          <w:rFonts w:ascii="Times New Roman" w:hAnsi="Times New Roman" w:cs="Times New Roman"/>
          <w:sz w:val="24"/>
          <w:szCs w:val="24"/>
        </w:rPr>
      </w:pPr>
      <w:r w:rsidRPr="00D35D35">
        <w:rPr>
          <w:rFonts w:ascii="Times New Roman" w:hAnsi="Times New Roman" w:cs="Times New Roman"/>
          <w:color w:val="000000" w:themeColor="text1"/>
          <w:sz w:val="24"/>
          <w:szCs w:val="24"/>
          <w:shd w:val="clear" w:color="auto" w:fill="FFFFFF"/>
        </w:rPr>
        <w:t>(</w:t>
      </w:r>
      <w:r w:rsidR="00A70A33" w:rsidRPr="00D35D35">
        <w:rPr>
          <w:rFonts w:ascii="Times New Roman" w:hAnsi="Times New Roman" w:cs="Times New Roman"/>
          <w:color w:val="000000" w:themeColor="text1"/>
          <w:sz w:val="24"/>
          <w:szCs w:val="24"/>
          <w:shd w:val="clear" w:color="auto" w:fill="FFFFFF"/>
        </w:rPr>
        <w:t>2</w:t>
      </w:r>
      <w:r w:rsidRPr="00D35D35">
        <w:rPr>
          <w:rFonts w:ascii="Times New Roman" w:hAnsi="Times New Roman" w:cs="Times New Roman"/>
          <w:color w:val="000000" w:themeColor="text1"/>
          <w:sz w:val="24"/>
          <w:szCs w:val="24"/>
          <w:shd w:val="clear" w:color="auto" w:fill="FFFFFF"/>
        </w:rPr>
        <w:t xml:space="preserve">) </w:t>
      </w:r>
      <w:r w:rsidR="00A70A33" w:rsidRPr="00D35D35">
        <w:rPr>
          <w:rFonts w:ascii="Times New Roman" w:hAnsi="Times New Roman" w:cs="Times New Roman"/>
          <w:color w:val="000000" w:themeColor="text1"/>
          <w:sz w:val="24"/>
          <w:szCs w:val="24"/>
          <w:shd w:val="clear" w:color="auto" w:fill="FFFFFF"/>
        </w:rPr>
        <w:t>Keelatud on t</w:t>
      </w:r>
      <w:r w:rsidR="00C70BC3" w:rsidRPr="00D35D35">
        <w:rPr>
          <w:rFonts w:ascii="Times New Roman" w:hAnsi="Times New Roman" w:cs="Times New Roman"/>
          <w:color w:val="000000" w:themeColor="text1"/>
          <w:sz w:val="24"/>
          <w:szCs w:val="24"/>
          <w:shd w:val="clear" w:color="auto" w:fill="FFFFFF"/>
        </w:rPr>
        <w:t>ead</w:t>
      </w:r>
      <w:r w:rsidR="008A0354" w:rsidRPr="00D35D35">
        <w:rPr>
          <w:rFonts w:ascii="Times New Roman" w:hAnsi="Times New Roman" w:cs="Times New Roman"/>
          <w:color w:val="000000" w:themeColor="text1"/>
          <w:sz w:val="24"/>
          <w:szCs w:val="24"/>
          <w:shd w:val="clear" w:color="auto" w:fill="FFFFFF"/>
        </w:rPr>
        <w:t>valt</w:t>
      </w:r>
      <w:r w:rsidR="00C70BC3" w:rsidRPr="00D35D35">
        <w:rPr>
          <w:rFonts w:ascii="Times New Roman" w:hAnsi="Times New Roman" w:cs="Times New Roman"/>
          <w:color w:val="000000" w:themeColor="text1"/>
          <w:sz w:val="24"/>
          <w:szCs w:val="24"/>
          <w:shd w:val="clear" w:color="auto" w:fill="FFFFFF"/>
        </w:rPr>
        <w:t xml:space="preserve"> ebaõige </w:t>
      </w:r>
      <w:r w:rsidR="00690C66">
        <w:rPr>
          <w:rFonts w:ascii="Times New Roman" w:hAnsi="Times New Roman" w:cs="Times New Roman"/>
          <w:color w:val="000000" w:themeColor="text1"/>
          <w:sz w:val="24"/>
          <w:szCs w:val="24"/>
          <w:shd w:val="clear" w:color="auto" w:fill="FFFFFF"/>
        </w:rPr>
        <w:t>rikkumis</w:t>
      </w:r>
      <w:r w:rsidR="00C70BC3" w:rsidRPr="00D35D35">
        <w:rPr>
          <w:rFonts w:ascii="Times New Roman" w:hAnsi="Times New Roman" w:cs="Times New Roman"/>
          <w:color w:val="000000" w:themeColor="text1"/>
          <w:sz w:val="24"/>
          <w:szCs w:val="24"/>
          <w:shd w:val="clear" w:color="auto" w:fill="FFFFFF"/>
        </w:rPr>
        <w:t>tea</w:t>
      </w:r>
      <w:r w:rsidR="00690C66">
        <w:rPr>
          <w:rFonts w:ascii="Times New Roman" w:hAnsi="Times New Roman" w:cs="Times New Roman"/>
          <w:color w:val="000000" w:themeColor="text1"/>
          <w:sz w:val="24"/>
          <w:szCs w:val="24"/>
          <w:shd w:val="clear" w:color="auto" w:fill="FFFFFF"/>
        </w:rPr>
        <w:t>te</w:t>
      </w:r>
      <w:r w:rsidR="00C70BC3" w:rsidRPr="00D35D35">
        <w:rPr>
          <w:rFonts w:ascii="Times New Roman" w:hAnsi="Times New Roman" w:cs="Times New Roman"/>
          <w:color w:val="000000" w:themeColor="text1"/>
          <w:sz w:val="24"/>
          <w:szCs w:val="24"/>
          <w:shd w:val="clear" w:color="auto" w:fill="FFFFFF"/>
        </w:rPr>
        <w:t xml:space="preserve"> esitamine.</w:t>
      </w:r>
    </w:p>
    <w:p w14:paraId="0B1924C9" w14:textId="77777777" w:rsidR="002272C8" w:rsidRPr="00D35D35" w:rsidRDefault="002272C8">
      <w:pPr>
        <w:pStyle w:val="Vahedeta"/>
        <w:jc w:val="both"/>
        <w:rPr>
          <w:rFonts w:ascii="Times New Roman" w:hAnsi="Times New Roman" w:cs="Times New Roman"/>
          <w:sz w:val="24"/>
          <w:szCs w:val="24"/>
        </w:rPr>
      </w:pPr>
    </w:p>
    <w:p w14:paraId="5EA4D9D5" w14:textId="0E30DE05" w:rsidR="00F724D0" w:rsidRPr="00D35D35" w:rsidRDefault="0040183F">
      <w:pPr>
        <w:pStyle w:val="Vahedeta"/>
        <w:jc w:val="both"/>
        <w:rPr>
          <w:rFonts w:ascii="Times New Roman" w:hAnsi="Times New Roman" w:cs="Times New Roman"/>
          <w:b/>
          <w:sz w:val="24"/>
          <w:szCs w:val="24"/>
        </w:rPr>
      </w:pPr>
      <w:r w:rsidRPr="00D35D35">
        <w:rPr>
          <w:rFonts w:ascii="Times New Roman" w:hAnsi="Times New Roman" w:cs="Times New Roman"/>
          <w:b/>
          <w:sz w:val="24"/>
          <w:szCs w:val="24"/>
        </w:rPr>
        <w:t xml:space="preserve">§ </w:t>
      </w:r>
      <w:r w:rsidR="00A70A33" w:rsidRPr="00D35D35">
        <w:rPr>
          <w:rFonts w:ascii="Times New Roman" w:hAnsi="Times New Roman" w:cs="Times New Roman"/>
          <w:b/>
          <w:sz w:val="24"/>
          <w:szCs w:val="24"/>
        </w:rPr>
        <w:t>6</w:t>
      </w:r>
      <w:r w:rsidRPr="00D35D35">
        <w:rPr>
          <w:rFonts w:ascii="Times New Roman" w:hAnsi="Times New Roman" w:cs="Times New Roman"/>
          <w:b/>
          <w:sz w:val="24"/>
          <w:szCs w:val="24"/>
        </w:rPr>
        <w:t>.</w:t>
      </w:r>
      <w:r w:rsidR="00F724D0" w:rsidRPr="00D35D35">
        <w:rPr>
          <w:rFonts w:ascii="Times New Roman" w:hAnsi="Times New Roman" w:cs="Times New Roman"/>
          <w:b/>
          <w:sz w:val="24"/>
          <w:szCs w:val="24"/>
        </w:rPr>
        <w:t xml:space="preserve"> </w:t>
      </w:r>
      <w:r w:rsidR="000D640A" w:rsidRPr="00D35D35">
        <w:rPr>
          <w:rFonts w:ascii="Times New Roman" w:hAnsi="Times New Roman" w:cs="Times New Roman"/>
          <w:b/>
          <w:sz w:val="24"/>
          <w:szCs w:val="24"/>
        </w:rPr>
        <w:t>Pädev</w:t>
      </w:r>
      <w:r w:rsidR="00F724D0" w:rsidRPr="00D35D35">
        <w:rPr>
          <w:rFonts w:ascii="Times New Roman" w:hAnsi="Times New Roman" w:cs="Times New Roman"/>
          <w:b/>
          <w:sz w:val="24"/>
          <w:szCs w:val="24"/>
        </w:rPr>
        <w:t xml:space="preserve"> asutus</w:t>
      </w:r>
    </w:p>
    <w:p w14:paraId="75459DA9" w14:textId="77777777" w:rsidR="0000694C" w:rsidRPr="00D35D35" w:rsidRDefault="0000694C">
      <w:pPr>
        <w:pStyle w:val="Vahedeta"/>
        <w:jc w:val="both"/>
        <w:rPr>
          <w:rFonts w:ascii="Times New Roman" w:hAnsi="Times New Roman" w:cs="Times New Roman"/>
          <w:sz w:val="24"/>
          <w:szCs w:val="24"/>
        </w:rPr>
      </w:pPr>
    </w:p>
    <w:p w14:paraId="0ABE6212" w14:textId="3848C110" w:rsidR="00554474" w:rsidRPr="00D35D35" w:rsidRDefault="008F5547">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(1) </w:t>
      </w:r>
      <w:r w:rsidR="00E21B2F" w:rsidRPr="00D35D35">
        <w:rPr>
          <w:rFonts w:ascii="Times New Roman" w:hAnsi="Times New Roman" w:cs="Times New Roman"/>
          <w:sz w:val="24"/>
          <w:szCs w:val="24"/>
        </w:rPr>
        <w:t>Pädev asutus käesoleva seaduse tähenduses o</w:t>
      </w:r>
      <w:r w:rsidR="00F06466" w:rsidRPr="00D35D35">
        <w:rPr>
          <w:rFonts w:ascii="Times New Roman" w:hAnsi="Times New Roman" w:cs="Times New Roman"/>
          <w:sz w:val="24"/>
          <w:szCs w:val="24"/>
        </w:rPr>
        <w:t xml:space="preserve">n </w:t>
      </w:r>
      <w:r w:rsidR="00CF70DE" w:rsidRPr="00D35D35">
        <w:rPr>
          <w:rFonts w:ascii="Times New Roman" w:hAnsi="Times New Roman" w:cs="Times New Roman"/>
          <w:sz w:val="24"/>
          <w:szCs w:val="24"/>
        </w:rPr>
        <w:t>riigi</w:t>
      </w:r>
      <w:r w:rsidR="001929C3" w:rsidRPr="00D35D35">
        <w:rPr>
          <w:rFonts w:ascii="Times New Roman" w:hAnsi="Times New Roman" w:cs="Times New Roman"/>
          <w:sz w:val="24"/>
          <w:szCs w:val="24"/>
        </w:rPr>
        <w:t>asutus</w:t>
      </w:r>
      <w:r w:rsidR="00EE2CBA">
        <w:rPr>
          <w:rFonts w:ascii="Times New Roman" w:hAnsi="Times New Roman" w:cs="Times New Roman"/>
          <w:sz w:val="24"/>
          <w:szCs w:val="24"/>
        </w:rPr>
        <w:t xml:space="preserve"> ja kohaliku omavalitsusüksus</w:t>
      </w:r>
      <w:r w:rsidR="00B74ED1">
        <w:rPr>
          <w:rFonts w:ascii="Times New Roman" w:hAnsi="Times New Roman" w:cs="Times New Roman"/>
          <w:sz w:val="24"/>
          <w:szCs w:val="24"/>
        </w:rPr>
        <w:t>e asutus</w:t>
      </w:r>
      <w:r w:rsidR="00E21B2F" w:rsidRPr="00D35D35">
        <w:rPr>
          <w:rFonts w:ascii="Times New Roman" w:hAnsi="Times New Roman" w:cs="Times New Roman"/>
          <w:sz w:val="24"/>
          <w:szCs w:val="24"/>
        </w:rPr>
        <w:t>, millele</w:t>
      </w:r>
      <w:r w:rsidR="00AB3DCD" w:rsidRPr="00D35D35">
        <w:rPr>
          <w:rFonts w:ascii="Times New Roman" w:hAnsi="Times New Roman" w:cs="Times New Roman"/>
          <w:sz w:val="24"/>
          <w:szCs w:val="24"/>
        </w:rPr>
        <w:t xml:space="preserve"> on seadusega antud pädevus </w:t>
      </w:r>
      <w:r w:rsidR="00335343" w:rsidRPr="00D35D35">
        <w:rPr>
          <w:rFonts w:ascii="Times New Roman" w:hAnsi="Times New Roman" w:cs="Times New Roman"/>
          <w:sz w:val="24"/>
          <w:szCs w:val="24"/>
        </w:rPr>
        <w:t xml:space="preserve">käesoleva seaduse </w:t>
      </w:r>
      <w:r w:rsidR="00FA007D" w:rsidRPr="00D35D35">
        <w:rPr>
          <w:rFonts w:ascii="Times New Roman" w:hAnsi="Times New Roman" w:cs="Times New Roman"/>
          <w:sz w:val="24"/>
          <w:szCs w:val="24"/>
        </w:rPr>
        <w:t>§ 4 l</w:t>
      </w:r>
      <w:r w:rsidR="00335343" w:rsidRPr="00D35D35">
        <w:rPr>
          <w:rFonts w:ascii="Times New Roman" w:hAnsi="Times New Roman" w:cs="Times New Roman"/>
          <w:sz w:val="24"/>
          <w:szCs w:val="24"/>
        </w:rPr>
        <w:t>õike</w:t>
      </w:r>
      <w:r w:rsidR="00FA007D" w:rsidRPr="00D35D35">
        <w:rPr>
          <w:rFonts w:ascii="Times New Roman" w:hAnsi="Times New Roman" w:cs="Times New Roman"/>
          <w:sz w:val="24"/>
          <w:szCs w:val="24"/>
        </w:rPr>
        <w:t>s 1 nimetatud rikkumise</w:t>
      </w:r>
      <w:r w:rsidR="004F766C" w:rsidRPr="00D35D35">
        <w:rPr>
          <w:rFonts w:ascii="Times New Roman" w:hAnsi="Times New Roman" w:cs="Times New Roman"/>
          <w:sz w:val="24"/>
          <w:szCs w:val="24"/>
        </w:rPr>
        <w:t xml:space="preserve"> suhtes</w:t>
      </w:r>
      <w:r w:rsidR="006944B6" w:rsidRPr="00D35D35">
        <w:rPr>
          <w:rFonts w:ascii="Times New Roman" w:hAnsi="Times New Roman" w:cs="Times New Roman"/>
          <w:sz w:val="24"/>
          <w:szCs w:val="24"/>
        </w:rPr>
        <w:t xml:space="preserve"> </w:t>
      </w:r>
      <w:r w:rsidR="00E5449D" w:rsidRPr="00D35D35">
        <w:rPr>
          <w:rFonts w:ascii="Times New Roman" w:hAnsi="Times New Roman" w:cs="Times New Roman"/>
          <w:sz w:val="24"/>
          <w:szCs w:val="24"/>
        </w:rPr>
        <w:t>riikliku</w:t>
      </w:r>
      <w:r w:rsidR="00B11073" w:rsidRPr="00D35D35">
        <w:rPr>
          <w:rFonts w:ascii="Times New Roman" w:hAnsi="Times New Roman" w:cs="Times New Roman"/>
          <w:sz w:val="24"/>
          <w:szCs w:val="24"/>
        </w:rPr>
        <w:t>,</w:t>
      </w:r>
      <w:r w:rsidR="00E5449D" w:rsidRPr="00D35D35">
        <w:rPr>
          <w:rFonts w:ascii="Times New Roman" w:hAnsi="Times New Roman" w:cs="Times New Roman"/>
          <w:sz w:val="24"/>
          <w:szCs w:val="24"/>
        </w:rPr>
        <w:t xml:space="preserve"> haldus</w:t>
      </w:r>
      <w:r w:rsidR="009F2DB5" w:rsidRPr="00D35D35">
        <w:rPr>
          <w:rFonts w:ascii="Times New Roman" w:hAnsi="Times New Roman" w:cs="Times New Roman"/>
          <w:sz w:val="24"/>
          <w:szCs w:val="24"/>
        </w:rPr>
        <w:t xml:space="preserve">- või teenistusliku </w:t>
      </w:r>
      <w:r w:rsidR="00E5449D" w:rsidRPr="00D35D35">
        <w:rPr>
          <w:rFonts w:ascii="Times New Roman" w:hAnsi="Times New Roman" w:cs="Times New Roman"/>
          <w:sz w:val="24"/>
          <w:szCs w:val="24"/>
        </w:rPr>
        <w:t>järelevalve teostamiseks või süüteo menetlemiseks</w:t>
      </w:r>
      <w:r w:rsidR="007E4D41" w:rsidRPr="00D35D35">
        <w:rPr>
          <w:rFonts w:ascii="Times New Roman" w:hAnsi="Times New Roman" w:cs="Times New Roman"/>
          <w:sz w:val="24"/>
          <w:szCs w:val="24"/>
        </w:rPr>
        <w:t>.</w:t>
      </w:r>
    </w:p>
    <w:p w14:paraId="44C501D0" w14:textId="77777777" w:rsidR="0000694C" w:rsidRPr="00D35D35" w:rsidRDefault="0000694C">
      <w:pPr>
        <w:pStyle w:val="Vahedeta"/>
        <w:jc w:val="both"/>
        <w:rPr>
          <w:rFonts w:ascii="Times New Roman" w:hAnsi="Times New Roman" w:cs="Times New Roman"/>
          <w:sz w:val="24"/>
          <w:szCs w:val="24"/>
        </w:rPr>
      </w:pPr>
    </w:p>
    <w:p w14:paraId="54E36805" w14:textId="2FC3EDF5" w:rsidR="007E4D41" w:rsidRPr="00D35D35" w:rsidRDefault="008F5547">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(2) </w:t>
      </w:r>
      <w:r w:rsidR="00694269" w:rsidRPr="00D35D35">
        <w:rPr>
          <w:rFonts w:ascii="Times New Roman" w:hAnsi="Times New Roman" w:cs="Times New Roman"/>
          <w:sz w:val="24"/>
          <w:szCs w:val="24"/>
        </w:rPr>
        <w:t>Pädev</w:t>
      </w:r>
      <w:r w:rsidRPr="00D35D35">
        <w:rPr>
          <w:rFonts w:ascii="Times New Roman" w:hAnsi="Times New Roman" w:cs="Times New Roman"/>
          <w:sz w:val="24"/>
          <w:szCs w:val="24"/>
        </w:rPr>
        <w:t>a</w:t>
      </w:r>
      <w:r w:rsidR="00694269" w:rsidRPr="00D35D35">
        <w:rPr>
          <w:rFonts w:ascii="Times New Roman" w:hAnsi="Times New Roman" w:cs="Times New Roman"/>
          <w:sz w:val="24"/>
          <w:szCs w:val="24"/>
        </w:rPr>
        <w:t xml:space="preserve"> asutus</w:t>
      </w:r>
      <w:r w:rsidRPr="00D35D35">
        <w:rPr>
          <w:rFonts w:ascii="Times New Roman" w:hAnsi="Times New Roman" w:cs="Times New Roman"/>
          <w:sz w:val="24"/>
          <w:szCs w:val="24"/>
        </w:rPr>
        <w:t>e</w:t>
      </w:r>
      <w:r w:rsidR="008569F3" w:rsidRPr="00D35D35">
        <w:rPr>
          <w:rFonts w:ascii="Times New Roman" w:hAnsi="Times New Roman" w:cs="Times New Roman"/>
          <w:sz w:val="24"/>
          <w:szCs w:val="24"/>
        </w:rPr>
        <w:t xml:space="preserve"> teavitamiseks</w:t>
      </w:r>
      <w:r w:rsidR="00694269" w:rsidRPr="00D35D35">
        <w:rPr>
          <w:rFonts w:ascii="Times New Roman" w:hAnsi="Times New Roman" w:cs="Times New Roman"/>
          <w:sz w:val="24"/>
          <w:szCs w:val="24"/>
        </w:rPr>
        <w:t xml:space="preserve"> käesoleva seaduse tähendus</w:t>
      </w:r>
      <w:r w:rsidR="005E6DAF" w:rsidRPr="00D35D35">
        <w:rPr>
          <w:rFonts w:ascii="Times New Roman" w:hAnsi="Times New Roman" w:cs="Times New Roman"/>
          <w:sz w:val="24"/>
          <w:szCs w:val="24"/>
        </w:rPr>
        <w:t>es</w:t>
      </w:r>
      <w:r w:rsidR="00694269" w:rsidRPr="00D35D35">
        <w:rPr>
          <w:rFonts w:ascii="Times New Roman" w:hAnsi="Times New Roman" w:cs="Times New Roman"/>
          <w:sz w:val="24"/>
          <w:szCs w:val="24"/>
        </w:rPr>
        <w:t xml:space="preserve"> </w:t>
      </w:r>
      <w:r w:rsidRPr="00D35D35">
        <w:rPr>
          <w:rFonts w:ascii="Times New Roman" w:hAnsi="Times New Roman" w:cs="Times New Roman"/>
          <w:sz w:val="24"/>
          <w:szCs w:val="24"/>
        </w:rPr>
        <w:t>loetakse</w:t>
      </w:r>
      <w:r w:rsidR="00694269" w:rsidRPr="00D35D35">
        <w:rPr>
          <w:rFonts w:ascii="Times New Roman" w:hAnsi="Times New Roman" w:cs="Times New Roman"/>
          <w:sz w:val="24"/>
          <w:szCs w:val="24"/>
        </w:rPr>
        <w:t xml:space="preserve"> ka </w:t>
      </w:r>
      <w:r w:rsidR="007E4D41" w:rsidRPr="00D35D35">
        <w:rPr>
          <w:rFonts w:ascii="Times New Roman" w:hAnsi="Times New Roman" w:cs="Times New Roman"/>
          <w:sz w:val="24"/>
          <w:szCs w:val="24"/>
        </w:rPr>
        <w:t>Euroopa Liidu institutsioon</w:t>
      </w:r>
      <w:r w:rsidR="006B3200" w:rsidRPr="00D35D35">
        <w:rPr>
          <w:rFonts w:ascii="Times New Roman" w:hAnsi="Times New Roman" w:cs="Times New Roman"/>
          <w:sz w:val="24"/>
          <w:szCs w:val="24"/>
        </w:rPr>
        <w:t>i</w:t>
      </w:r>
      <w:r w:rsidR="00694269" w:rsidRPr="00D35D35">
        <w:rPr>
          <w:rFonts w:ascii="Times New Roman" w:hAnsi="Times New Roman" w:cs="Times New Roman"/>
          <w:sz w:val="24"/>
          <w:szCs w:val="24"/>
        </w:rPr>
        <w:t>, organ</w:t>
      </w:r>
      <w:r w:rsidR="006B3200" w:rsidRPr="00D35D35">
        <w:rPr>
          <w:rFonts w:ascii="Times New Roman" w:hAnsi="Times New Roman" w:cs="Times New Roman"/>
          <w:sz w:val="24"/>
          <w:szCs w:val="24"/>
        </w:rPr>
        <w:t>i</w:t>
      </w:r>
      <w:r w:rsidR="007E4D41" w:rsidRPr="00D35D35">
        <w:rPr>
          <w:rFonts w:ascii="Times New Roman" w:hAnsi="Times New Roman" w:cs="Times New Roman"/>
          <w:sz w:val="24"/>
          <w:szCs w:val="24"/>
        </w:rPr>
        <w:t xml:space="preserve"> või asutus</w:t>
      </w:r>
      <w:r w:rsidR="006B3200" w:rsidRPr="00D35D35">
        <w:rPr>
          <w:rFonts w:ascii="Times New Roman" w:hAnsi="Times New Roman" w:cs="Times New Roman"/>
          <w:sz w:val="24"/>
          <w:szCs w:val="24"/>
        </w:rPr>
        <w:t>e teavitamist</w:t>
      </w:r>
      <w:r w:rsidR="00694269" w:rsidRPr="00D35D35">
        <w:rPr>
          <w:rFonts w:ascii="Times New Roman" w:hAnsi="Times New Roman" w:cs="Times New Roman"/>
          <w:sz w:val="24"/>
          <w:szCs w:val="24"/>
        </w:rPr>
        <w:t>.</w:t>
      </w:r>
    </w:p>
    <w:p w14:paraId="331A7164" w14:textId="77777777" w:rsidR="008F5547" w:rsidRPr="00D35D35" w:rsidRDefault="008F5547">
      <w:pPr>
        <w:pStyle w:val="Vahedeta"/>
        <w:jc w:val="both"/>
        <w:rPr>
          <w:rFonts w:ascii="Times New Roman" w:hAnsi="Times New Roman" w:cs="Times New Roman"/>
          <w:sz w:val="24"/>
          <w:szCs w:val="24"/>
        </w:rPr>
      </w:pPr>
    </w:p>
    <w:p w14:paraId="7CC7E995" w14:textId="45618D3E" w:rsidR="00147ED2" w:rsidRPr="00D35D35" w:rsidRDefault="00147ED2">
      <w:pPr>
        <w:pStyle w:val="Vahedeta"/>
        <w:jc w:val="both"/>
        <w:rPr>
          <w:rFonts w:ascii="Times New Roman" w:eastAsia="Calibri" w:hAnsi="Times New Roman" w:cs="Times New Roman"/>
          <w:b/>
          <w:sz w:val="24"/>
          <w:szCs w:val="24"/>
        </w:rPr>
      </w:pPr>
      <w:r w:rsidRPr="00D35D35">
        <w:rPr>
          <w:rFonts w:ascii="Times New Roman" w:hAnsi="Times New Roman" w:cs="Times New Roman"/>
          <w:b/>
          <w:sz w:val="24"/>
          <w:szCs w:val="24"/>
        </w:rPr>
        <w:t xml:space="preserve">§ </w:t>
      </w:r>
      <w:r w:rsidR="005B15DB" w:rsidRPr="00D35D35">
        <w:rPr>
          <w:rFonts w:ascii="Times New Roman" w:hAnsi="Times New Roman" w:cs="Times New Roman"/>
          <w:b/>
          <w:sz w:val="24"/>
          <w:szCs w:val="24"/>
        </w:rPr>
        <w:t>7</w:t>
      </w:r>
      <w:r w:rsidRPr="00D35D35">
        <w:rPr>
          <w:rFonts w:ascii="Times New Roman" w:hAnsi="Times New Roman" w:cs="Times New Roman"/>
          <w:b/>
          <w:sz w:val="24"/>
          <w:szCs w:val="24"/>
        </w:rPr>
        <w:t xml:space="preserve">. </w:t>
      </w:r>
      <w:r w:rsidRPr="00D35D35">
        <w:rPr>
          <w:rFonts w:ascii="Times New Roman" w:eastAsia="Calibri" w:hAnsi="Times New Roman" w:cs="Times New Roman"/>
          <w:b/>
          <w:sz w:val="24"/>
          <w:szCs w:val="24"/>
        </w:rPr>
        <w:t>Sätete kohustuslikkus</w:t>
      </w:r>
    </w:p>
    <w:p w14:paraId="1C58E3FB" w14:textId="77777777" w:rsidR="00147ED2" w:rsidRPr="00D35D35" w:rsidRDefault="00147ED2">
      <w:pPr>
        <w:pStyle w:val="Vahedeta"/>
        <w:jc w:val="both"/>
        <w:rPr>
          <w:rFonts w:ascii="Times New Roman" w:eastAsia="Calibri" w:hAnsi="Times New Roman" w:cs="Times New Roman"/>
          <w:sz w:val="24"/>
          <w:szCs w:val="24"/>
        </w:rPr>
      </w:pPr>
    </w:p>
    <w:p w14:paraId="192EC890" w14:textId="50171173" w:rsidR="00147ED2" w:rsidRPr="00D35D35" w:rsidRDefault="00147ED2">
      <w:pPr>
        <w:pStyle w:val="Vahedeta"/>
        <w:jc w:val="both"/>
        <w:rPr>
          <w:rFonts w:ascii="Times New Roman" w:eastAsia="Calibri" w:hAnsi="Times New Roman" w:cs="Times New Roman"/>
          <w:sz w:val="24"/>
          <w:szCs w:val="24"/>
        </w:rPr>
      </w:pPr>
      <w:r w:rsidRPr="00D35D35">
        <w:rPr>
          <w:rFonts w:ascii="Times New Roman" w:eastAsia="Calibri" w:hAnsi="Times New Roman" w:cs="Times New Roman"/>
          <w:sz w:val="24"/>
          <w:szCs w:val="24"/>
        </w:rPr>
        <w:t>Käesolevas seaduses ettenähtud õiguste ja õiguskaitsevahendite kohaldamise kohta sätestatust kõrvalekalduv kokkulepe on tühine, välja arvatud</w:t>
      </w:r>
      <w:r w:rsidR="00F77883">
        <w:rPr>
          <w:rFonts w:ascii="Times New Roman" w:eastAsia="Calibri" w:hAnsi="Times New Roman" w:cs="Times New Roman"/>
          <w:sz w:val="24"/>
          <w:szCs w:val="24"/>
        </w:rPr>
        <w:t xml:space="preserve"> juhul</w:t>
      </w:r>
      <w:r w:rsidRPr="00D35D35">
        <w:rPr>
          <w:rFonts w:ascii="Times New Roman" w:eastAsia="Calibri" w:hAnsi="Times New Roman" w:cs="Times New Roman"/>
          <w:sz w:val="24"/>
          <w:szCs w:val="24"/>
        </w:rPr>
        <w:t xml:space="preserve">, kui rikkumisest teavitaja kahjuks kõrvalekalduva kokkuleppe võimalus on käesolevas seaduses ette nähtud. </w:t>
      </w:r>
    </w:p>
    <w:p w14:paraId="32D0EE84" w14:textId="77777777" w:rsidR="00132A92" w:rsidRPr="00D35D35" w:rsidRDefault="00132A92">
      <w:pPr>
        <w:pStyle w:val="Vahedeta"/>
        <w:rPr>
          <w:rFonts w:ascii="Times New Roman" w:hAnsi="Times New Roman" w:cs="Times New Roman"/>
          <w:sz w:val="24"/>
          <w:szCs w:val="24"/>
        </w:rPr>
      </w:pPr>
    </w:p>
    <w:p w14:paraId="145B0C42" w14:textId="77777777" w:rsidR="00282772" w:rsidRPr="00D35D35" w:rsidRDefault="00282772">
      <w:pPr>
        <w:pStyle w:val="Vahedeta"/>
        <w:keepNext/>
        <w:keepLines/>
        <w:jc w:val="center"/>
        <w:rPr>
          <w:rFonts w:ascii="Times New Roman" w:hAnsi="Times New Roman" w:cs="Times New Roman"/>
          <w:b/>
          <w:sz w:val="24"/>
          <w:szCs w:val="24"/>
        </w:rPr>
      </w:pPr>
      <w:r w:rsidRPr="00D35D35">
        <w:rPr>
          <w:rFonts w:ascii="Times New Roman" w:hAnsi="Times New Roman" w:cs="Times New Roman"/>
          <w:b/>
          <w:sz w:val="24"/>
          <w:szCs w:val="24"/>
        </w:rPr>
        <w:t>2. peatükk</w:t>
      </w:r>
    </w:p>
    <w:p w14:paraId="03F1EC57" w14:textId="113655DC" w:rsidR="00BC48B4" w:rsidRDefault="00282772" w:rsidP="008B319D">
      <w:pPr>
        <w:pStyle w:val="Vahedeta"/>
        <w:keepNext/>
        <w:keepLines/>
        <w:jc w:val="center"/>
        <w:rPr>
          <w:rFonts w:ascii="Times New Roman" w:hAnsi="Times New Roman" w:cs="Times New Roman"/>
          <w:b/>
          <w:sz w:val="24"/>
          <w:szCs w:val="24"/>
        </w:rPr>
      </w:pPr>
      <w:r w:rsidRPr="00D35D35">
        <w:rPr>
          <w:rFonts w:ascii="Times New Roman" w:hAnsi="Times New Roman" w:cs="Times New Roman"/>
          <w:b/>
          <w:sz w:val="24"/>
          <w:szCs w:val="24"/>
        </w:rPr>
        <w:t>T</w:t>
      </w:r>
      <w:r w:rsidR="0000694C" w:rsidRPr="00D35D35">
        <w:rPr>
          <w:rFonts w:ascii="Times New Roman" w:hAnsi="Times New Roman" w:cs="Times New Roman"/>
          <w:b/>
          <w:sz w:val="24"/>
          <w:szCs w:val="24"/>
        </w:rPr>
        <w:t>eavitami</w:t>
      </w:r>
      <w:r w:rsidR="00C216BD" w:rsidRPr="00D35D35">
        <w:rPr>
          <w:rFonts w:ascii="Times New Roman" w:hAnsi="Times New Roman" w:cs="Times New Roman"/>
          <w:b/>
          <w:sz w:val="24"/>
          <w:szCs w:val="24"/>
        </w:rPr>
        <w:t>ne</w:t>
      </w:r>
    </w:p>
    <w:p w14:paraId="6C88A592" w14:textId="77777777" w:rsidR="008B319D" w:rsidRPr="00D35D35" w:rsidRDefault="008B319D" w:rsidP="008B319D">
      <w:pPr>
        <w:pStyle w:val="Vahedeta"/>
        <w:keepNext/>
        <w:keepLines/>
        <w:jc w:val="center"/>
        <w:rPr>
          <w:rFonts w:ascii="Times New Roman" w:hAnsi="Times New Roman" w:cs="Times New Roman"/>
          <w:b/>
          <w:sz w:val="24"/>
          <w:szCs w:val="24"/>
        </w:rPr>
      </w:pPr>
    </w:p>
    <w:p w14:paraId="73046718" w14:textId="06F8D22D" w:rsidR="007127BF" w:rsidRDefault="0040183F" w:rsidP="00174D85">
      <w:pPr>
        <w:spacing w:before="0" w:after="0" w:line="240" w:lineRule="auto"/>
        <w:rPr>
          <w:b/>
        </w:rPr>
      </w:pPr>
      <w:r w:rsidRPr="00D35D35">
        <w:rPr>
          <w:b/>
        </w:rPr>
        <w:t xml:space="preserve">§ </w:t>
      </w:r>
      <w:r w:rsidR="005B15DB" w:rsidRPr="00D35D35">
        <w:rPr>
          <w:b/>
        </w:rPr>
        <w:t>8</w:t>
      </w:r>
      <w:r w:rsidR="0032652E" w:rsidRPr="00D35D35">
        <w:rPr>
          <w:b/>
        </w:rPr>
        <w:t xml:space="preserve">. </w:t>
      </w:r>
      <w:r w:rsidR="00BC48B4" w:rsidRPr="00D35D35">
        <w:rPr>
          <w:b/>
        </w:rPr>
        <w:t>Asutusesisene teavit</w:t>
      </w:r>
      <w:r w:rsidR="00DE2E06" w:rsidRPr="00D35D35">
        <w:rPr>
          <w:b/>
        </w:rPr>
        <w:t>uskanal</w:t>
      </w:r>
    </w:p>
    <w:p w14:paraId="12A3ADE4" w14:textId="77777777" w:rsidR="008B319D" w:rsidRPr="00D35D35" w:rsidRDefault="008B319D" w:rsidP="00174D85">
      <w:pPr>
        <w:spacing w:before="0" w:after="0" w:line="240" w:lineRule="auto"/>
        <w:rPr>
          <w:b/>
        </w:rPr>
      </w:pPr>
    </w:p>
    <w:p w14:paraId="2689DBA6" w14:textId="3A771290" w:rsidR="00335343" w:rsidRPr="00D35D35" w:rsidRDefault="00335343" w:rsidP="008B319D">
      <w:pPr>
        <w:pStyle w:val="Vahedeta"/>
        <w:jc w:val="both"/>
        <w:rPr>
          <w:rFonts w:ascii="Times New Roman" w:hAnsi="Times New Roman" w:cs="Times New Roman"/>
          <w:sz w:val="24"/>
          <w:szCs w:val="24"/>
        </w:rPr>
      </w:pPr>
      <w:bookmarkStart w:id="3" w:name="_Hlk71808748"/>
      <w:r w:rsidRPr="00D35D35">
        <w:rPr>
          <w:rFonts w:ascii="Times New Roman" w:hAnsi="Times New Roman" w:cs="Times New Roman"/>
          <w:sz w:val="24"/>
          <w:szCs w:val="24"/>
        </w:rPr>
        <w:t xml:space="preserve">(1) Asutusesisene teavituskanal on </w:t>
      </w:r>
      <w:r w:rsidR="00F26CC9" w:rsidRPr="00D35D35">
        <w:rPr>
          <w:rFonts w:ascii="Times New Roman" w:hAnsi="Times New Roman" w:cs="Times New Roman"/>
          <w:sz w:val="24"/>
          <w:szCs w:val="24"/>
        </w:rPr>
        <w:t>asutuse</w:t>
      </w:r>
      <w:r w:rsidR="00590CBC" w:rsidRPr="00D35D35">
        <w:rPr>
          <w:rFonts w:ascii="Times New Roman" w:hAnsi="Times New Roman" w:cs="Times New Roman"/>
          <w:sz w:val="24"/>
          <w:szCs w:val="24"/>
        </w:rPr>
        <w:t xml:space="preserve"> sees </w:t>
      </w:r>
      <w:r w:rsidRPr="00D35D35">
        <w:rPr>
          <w:rFonts w:ascii="Times New Roman" w:hAnsi="Times New Roman" w:cs="Times New Roman"/>
          <w:sz w:val="24"/>
          <w:szCs w:val="24"/>
        </w:rPr>
        <w:t xml:space="preserve">rikkumisteadete vastuvõtmiseks loodud kanal, mis võimaldab </w:t>
      </w:r>
      <w:r w:rsidR="00226D8A" w:rsidRPr="00D35D35">
        <w:rPr>
          <w:rFonts w:ascii="Times New Roman" w:hAnsi="Times New Roman" w:cs="Times New Roman"/>
          <w:sz w:val="24"/>
          <w:szCs w:val="24"/>
        </w:rPr>
        <w:t>konfidentsiaals</w:t>
      </w:r>
      <w:r w:rsidR="008672B0" w:rsidRPr="00D35D35">
        <w:rPr>
          <w:rFonts w:ascii="Times New Roman" w:hAnsi="Times New Roman" w:cs="Times New Roman"/>
          <w:sz w:val="24"/>
          <w:szCs w:val="24"/>
        </w:rPr>
        <w:t>e</w:t>
      </w:r>
      <w:r w:rsidR="00226D8A" w:rsidRPr="00D35D35">
        <w:rPr>
          <w:rFonts w:ascii="Times New Roman" w:hAnsi="Times New Roman" w:cs="Times New Roman"/>
          <w:sz w:val="24"/>
          <w:szCs w:val="24"/>
        </w:rPr>
        <w:t xml:space="preserve">lt </w:t>
      </w:r>
      <w:r w:rsidRPr="00D35D35">
        <w:rPr>
          <w:rFonts w:ascii="Times New Roman" w:hAnsi="Times New Roman" w:cs="Times New Roman"/>
          <w:sz w:val="24"/>
          <w:szCs w:val="24"/>
        </w:rPr>
        <w:t>teavitada</w:t>
      </w:r>
      <w:r w:rsidR="006A5EFA" w:rsidRPr="00D35D35">
        <w:rPr>
          <w:rFonts w:ascii="Times New Roman" w:hAnsi="Times New Roman" w:cs="Times New Roman"/>
          <w:sz w:val="24"/>
          <w:szCs w:val="24"/>
        </w:rPr>
        <w:t xml:space="preserve"> kirjalikult, suuliselt või mõlemal viisil</w:t>
      </w:r>
      <w:r w:rsidRPr="00D35D35">
        <w:rPr>
          <w:rFonts w:ascii="Times New Roman" w:hAnsi="Times New Roman" w:cs="Times New Roman"/>
          <w:sz w:val="24"/>
          <w:szCs w:val="24"/>
        </w:rPr>
        <w:t>.</w:t>
      </w:r>
    </w:p>
    <w:bookmarkEnd w:id="3"/>
    <w:p w14:paraId="0E2C55A1" w14:textId="77777777" w:rsidR="00C7662B" w:rsidRPr="00D35D35" w:rsidRDefault="00C7662B">
      <w:pPr>
        <w:pStyle w:val="Vahedeta"/>
        <w:jc w:val="both"/>
        <w:rPr>
          <w:rFonts w:ascii="Times New Roman" w:hAnsi="Times New Roman" w:cs="Times New Roman"/>
          <w:sz w:val="24"/>
          <w:szCs w:val="24"/>
        </w:rPr>
      </w:pPr>
    </w:p>
    <w:p w14:paraId="0AF40B58" w14:textId="7E7EE1A7" w:rsidR="00747F19" w:rsidRPr="00D35D35" w:rsidRDefault="009F3057">
      <w:pPr>
        <w:pStyle w:val="Vahedeta"/>
        <w:jc w:val="both"/>
        <w:rPr>
          <w:rFonts w:ascii="Times New Roman" w:hAnsi="Times New Roman" w:cs="Times New Roman"/>
          <w:sz w:val="24"/>
          <w:szCs w:val="24"/>
        </w:rPr>
      </w:pPr>
      <w:r w:rsidRPr="00D35D35">
        <w:rPr>
          <w:rFonts w:ascii="Times New Roman" w:hAnsi="Times New Roman" w:cs="Times New Roman"/>
          <w:sz w:val="24"/>
          <w:szCs w:val="24"/>
        </w:rPr>
        <w:t>(</w:t>
      </w:r>
      <w:r w:rsidR="00C7662B" w:rsidRPr="00D35D35">
        <w:rPr>
          <w:rFonts w:ascii="Times New Roman" w:hAnsi="Times New Roman" w:cs="Times New Roman"/>
          <w:sz w:val="24"/>
          <w:szCs w:val="24"/>
        </w:rPr>
        <w:t>2</w:t>
      </w:r>
      <w:r w:rsidRPr="00D35D35">
        <w:rPr>
          <w:rFonts w:ascii="Times New Roman" w:hAnsi="Times New Roman" w:cs="Times New Roman"/>
          <w:sz w:val="24"/>
          <w:szCs w:val="24"/>
        </w:rPr>
        <w:t xml:space="preserve">) </w:t>
      </w:r>
      <w:r w:rsidR="00F52696" w:rsidRPr="00D35D35">
        <w:rPr>
          <w:rFonts w:ascii="Times New Roman" w:hAnsi="Times New Roman" w:cs="Times New Roman"/>
          <w:sz w:val="24"/>
          <w:szCs w:val="24"/>
        </w:rPr>
        <w:t>Asutuse</w:t>
      </w:r>
      <w:r w:rsidR="005F20A4" w:rsidRPr="00D35D35">
        <w:rPr>
          <w:rFonts w:ascii="Times New Roman" w:hAnsi="Times New Roman" w:cs="Times New Roman"/>
          <w:sz w:val="24"/>
          <w:szCs w:val="24"/>
        </w:rPr>
        <w:t>sises</w:t>
      </w:r>
      <w:r w:rsidR="008F5547" w:rsidRPr="00D35D35">
        <w:rPr>
          <w:rFonts w:ascii="Times New Roman" w:hAnsi="Times New Roman" w:cs="Times New Roman"/>
          <w:sz w:val="24"/>
          <w:szCs w:val="24"/>
        </w:rPr>
        <w:t>t</w:t>
      </w:r>
      <w:r w:rsidR="005F20A4" w:rsidRPr="00D35D35">
        <w:rPr>
          <w:rFonts w:ascii="Times New Roman" w:hAnsi="Times New Roman" w:cs="Times New Roman"/>
          <w:sz w:val="24"/>
          <w:szCs w:val="24"/>
        </w:rPr>
        <w:t>e teavituskanali</w:t>
      </w:r>
      <w:r w:rsidR="008F5547" w:rsidRPr="00D35D35">
        <w:rPr>
          <w:rFonts w:ascii="Times New Roman" w:hAnsi="Times New Roman" w:cs="Times New Roman"/>
          <w:sz w:val="24"/>
          <w:szCs w:val="24"/>
        </w:rPr>
        <w:t>te</w:t>
      </w:r>
      <w:r w:rsidR="005F20A4" w:rsidRPr="00D35D35">
        <w:rPr>
          <w:rFonts w:ascii="Times New Roman" w:hAnsi="Times New Roman" w:cs="Times New Roman"/>
          <w:sz w:val="24"/>
          <w:szCs w:val="24"/>
        </w:rPr>
        <w:t xml:space="preserve"> </w:t>
      </w:r>
      <w:r w:rsidR="008F5547" w:rsidRPr="00D35D35">
        <w:rPr>
          <w:rFonts w:ascii="Times New Roman" w:hAnsi="Times New Roman" w:cs="Times New Roman"/>
          <w:sz w:val="24"/>
          <w:szCs w:val="24"/>
        </w:rPr>
        <w:t>loomise kohustus</w:t>
      </w:r>
      <w:r w:rsidR="002911A3" w:rsidRPr="00D35D35">
        <w:rPr>
          <w:rFonts w:ascii="Times New Roman" w:hAnsi="Times New Roman" w:cs="Times New Roman"/>
          <w:sz w:val="24"/>
          <w:szCs w:val="24"/>
        </w:rPr>
        <w:t xml:space="preserve"> on</w:t>
      </w:r>
      <w:r w:rsidR="005F20A4" w:rsidRPr="00D35D35">
        <w:rPr>
          <w:rFonts w:ascii="Times New Roman" w:hAnsi="Times New Roman" w:cs="Times New Roman"/>
          <w:sz w:val="24"/>
          <w:szCs w:val="24"/>
        </w:rPr>
        <w:t>:</w:t>
      </w:r>
    </w:p>
    <w:p w14:paraId="4F63D9C1" w14:textId="77777777" w:rsidR="00593C37" w:rsidRPr="00D35D35" w:rsidRDefault="002911A3">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1) </w:t>
      </w:r>
      <w:r w:rsidR="00593C37" w:rsidRPr="00D35D35">
        <w:rPr>
          <w:rFonts w:ascii="Times New Roman" w:hAnsi="Times New Roman" w:cs="Times New Roman"/>
          <w:sz w:val="24"/>
          <w:szCs w:val="24"/>
        </w:rPr>
        <w:t>valitsusasutuse</w:t>
      </w:r>
      <w:r w:rsidRPr="00D35D35">
        <w:rPr>
          <w:rFonts w:ascii="Times New Roman" w:hAnsi="Times New Roman" w:cs="Times New Roman"/>
          <w:sz w:val="24"/>
          <w:szCs w:val="24"/>
        </w:rPr>
        <w:t>l</w:t>
      </w:r>
      <w:r w:rsidR="00E378E1" w:rsidRPr="00D35D35">
        <w:rPr>
          <w:rFonts w:ascii="Times New Roman" w:hAnsi="Times New Roman" w:cs="Times New Roman"/>
          <w:sz w:val="24"/>
          <w:szCs w:val="24"/>
        </w:rPr>
        <w:t>,</w:t>
      </w:r>
      <w:r w:rsidR="00593C37" w:rsidRPr="00D35D35">
        <w:rPr>
          <w:rFonts w:ascii="Times New Roman" w:hAnsi="Times New Roman" w:cs="Times New Roman"/>
          <w:sz w:val="24"/>
          <w:szCs w:val="24"/>
        </w:rPr>
        <w:t xml:space="preserve"> põhiseaduslik</w:t>
      </w:r>
      <w:r w:rsidR="00CF328E" w:rsidRPr="00D35D35">
        <w:rPr>
          <w:rFonts w:ascii="Times New Roman" w:hAnsi="Times New Roman" w:cs="Times New Roman"/>
          <w:sz w:val="24"/>
          <w:szCs w:val="24"/>
        </w:rPr>
        <w:t>u</w:t>
      </w:r>
      <w:r w:rsidRPr="00D35D35">
        <w:rPr>
          <w:rFonts w:ascii="Times New Roman" w:hAnsi="Times New Roman" w:cs="Times New Roman"/>
          <w:sz w:val="24"/>
          <w:szCs w:val="24"/>
        </w:rPr>
        <w:t>l</w:t>
      </w:r>
      <w:r w:rsidR="00593C37" w:rsidRPr="00D35D35">
        <w:rPr>
          <w:rFonts w:ascii="Times New Roman" w:hAnsi="Times New Roman" w:cs="Times New Roman"/>
          <w:sz w:val="24"/>
          <w:szCs w:val="24"/>
        </w:rPr>
        <w:t xml:space="preserve"> institu</w:t>
      </w:r>
      <w:r w:rsidR="00CB5E84" w:rsidRPr="00D35D35">
        <w:rPr>
          <w:rFonts w:ascii="Times New Roman" w:hAnsi="Times New Roman" w:cs="Times New Roman"/>
          <w:sz w:val="24"/>
          <w:szCs w:val="24"/>
        </w:rPr>
        <w:t>tsiooni</w:t>
      </w:r>
      <w:r w:rsidRPr="00D35D35">
        <w:rPr>
          <w:rFonts w:ascii="Times New Roman" w:hAnsi="Times New Roman" w:cs="Times New Roman"/>
          <w:sz w:val="24"/>
          <w:szCs w:val="24"/>
        </w:rPr>
        <w:t>l</w:t>
      </w:r>
      <w:r w:rsidR="00CB5E84" w:rsidRPr="00D35D35">
        <w:rPr>
          <w:rFonts w:ascii="Times New Roman" w:hAnsi="Times New Roman" w:cs="Times New Roman"/>
          <w:sz w:val="24"/>
          <w:szCs w:val="24"/>
        </w:rPr>
        <w:t xml:space="preserve"> ja muu</w:t>
      </w:r>
      <w:r w:rsidRPr="00D35D35">
        <w:rPr>
          <w:rFonts w:ascii="Times New Roman" w:hAnsi="Times New Roman" w:cs="Times New Roman"/>
          <w:sz w:val="24"/>
          <w:szCs w:val="24"/>
        </w:rPr>
        <w:t>l</w:t>
      </w:r>
      <w:r w:rsidR="00CB5E84" w:rsidRPr="00D35D35">
        <w:rPr>
          <w:rFonts w:ascii="Times New Roman" w:hAnsi="Times New Roman" w:cs="Times New Roman"/>
          <w:sz w:val="24"/>
          <w:szCs w:val="24"/>
        </w:rPr>
        <w:t xml:space="preserve"> riigiasutuse</w:t>
      </w:r>
      <w:r w:rsidRPr="00D35D35">
        <w:rPr>
          <w:rFonts w:ascii="Times New Roman" w:hAnsi="Times New Roman" w:cs="Times New Roman"/>
          <w:sz w:val="24"/>
          <w:szCs w:val="24"/>
        </w:rPr>
        <w:t>l</w:t>
      </w:r>
      <w:r w:rsidR="00CB5E84" w:rsidRPr="00D35D35">
        <w:rPr>
          <w:rFonts w:ascii="Times New Roman" w:hAnsi="Times New Roman" w:cs="Times New Roman"/>
          <w:sz w:val="24"/>
          <w:szCs w:val="24"/>
        </w:rPr>
        <w:t>;</w:t>
      </w:r>
    </w:p>
    <w:p w14:paraId="44A59016" w14:textId="4B73CA37" w:rsidR="00593C37" w:rsidRPr="008B319D" w:rsidRDefault="002911A3" w:rsidP="008B319D">
      <w:pPr>
        <w:spacing w:before="0" w:after="0" w:line="240" w:lineRule="auto"/>
      </w:pPr>
      <w:r w:rsidRPr="00D35D35">
        <w:t xml:space="preserve">2) </w:t>
      </w:r>
      <w:r w:rsidR="007E6842" w:rsidRPr="00D35D35">
        <w:t xml:space="preserve">omavalitsusüksuse </w:t>
      </w:r>
      <w:r w:rsidR="00975931" w:rsidRPr="00D35D35">
        <w:t xml:space="preserve">ametiasutusel </w:t>
      </w:r>
      <w:r w:rsidR="007E6842" w:rsidRPr="00D35D35">
        <w:t xml:space="preserve">või ametiasutuse </w:t>
      </w:r>
      <w:r w:rsidR="00975931" w:rsidRPr="00D35D35">
        <w:t>hallataval asutusel</w:t>
      </w:r>
      <w:r w:rsidR="007E6842" w:rsidRPr="00D35D35">
        <w:t>, kus on 50 või enam teenistujat</w:t>
      </w:r>
      <w:r w:rsidR="00975931" w:rsidRPr="00D35D35">
        <w:t>,</w:t>
      </w:r>
      <w:r w:rsidR="007E6842" w:rsidRPr="00D35D35">
        <w:t xml:space="preserve"> või kohalikul omavalitsusel, kus</w:t>
      </w:r>
      <w:r w:rsidR="00FD431E" w:rsidRPr="00D35D35">
        <w:t xml:space="preserve"> elab 10 000 või enam elanikku;</w:t>
      </w:r>
    </w:p>
    <w:p w14:paraId="7126E286" w14:textId="16B3F19E" w:rsidR="00086FE4" w:rsidRPr="00D35D35" w:rsidRDefault="001D181F" w:rsidP="008B319D">
      <w:pPr>
        <w:pStyle w:val="Vahedeta"/>
        <w:jc w:val="both"/>
        <w:rPr>
          <w:rFonts w:ascii="Times New Roman" w:hAnsi="Times New Roman" w:cs="Times New Roman"/>
          <w:sz w:val="24"/>
          <w:szCs w:val="24"/>
        </w:rPr>
      </w:pPr>
      <w:r w:rsidRPr="00D35D35">
        <w:rPr>
          <w:rFonts w:ascii="Times New Roman" w:hAnsi="Times New Roman" w:cs="Times New Roman"/>
          <w:sz w:val="24"/>
          <w:szCs w:val="24"/>
        </w:rPr>
        <w:t>3</w:t>
      </w:r>
      <w:r w:rsidR="00086FE4" w:rsidRPr="00D35D35">
        <w:rPr>
          <w:rFonts w:ascii="Times New Roman" w:hAnsi="Times New Roman" w:cs="Times New Roman"/>
          <w:sz w:val="24"/>
          <w:szCs w:val="24"/>
        </w:rPr>
        <w:t xml:space="preserve">) </w:t>
      </w:r>
      <w:r w:rsidR="009C55DA" w:rsidRPr="00D35D35">
        <w:rPr>
          <w:rFonts w:ascii="Times New Roman" w:hAnsi="Times New Roman" w:cs="Times New Roman"/>
          <w:sz w:val="24"/>
          <w:szCs w:val="24"/>
        </w:rPr>
        <w:t xml:space="preserve">juriidilisel isikul, kus on 50 või </w:t>
      </w:r>
      <w:r w:rsidR="00975931" w:rsidRPr="00D35D35">
        <w:rPr>
          <w:rFonts w:ascii="Times New Roman" w:hAnsi="Times New Roman" w:cs="Times New Roman"/>
          <w:sz w:val="24"/>
          <w:szCs w:val="24"/>
        </w:rPr>
        <w:t xml:space="preserve">enam </w:t>
      </w:r>
      <w:r w:rsidR="009C55DA" w:rsidRPr="00D35D35">
        <w:rPr>
          <w:rFonts w:ascii="Times New Roman" w:hAnsi="Times New Roman" w:cs="Times New Roman"/>
          <w:sz w:val="24"/>
          <w:szCs w:val="24"/>
        </w:rPr>
        <w:t>töötajat</w:t>
      </w:r>
      <w:r w:rsidR="00086FE4" w:rsidRPr="00D35D35">
        <w:rPr>
          <w:rFonts w:ascii="Times New Roman" w:hAnsi="Times New Roman" w:cs="Times New Roman"/>
          <w:sz w:val="24"/>
          <w:szCs w:val="24"/>
        </w:rPr>
        <w:t>;</w:t>
      </w:r>
    </w:p>
    <w:p w14:paraId="4445FF66" w14:textId="39E81F09" w:rsidR="00CB5E84" w:rsidRPr="00D35D35" w:rsidRDefault="00975931">
      <w:pPr>
        <w:pStyle w:val="Vahedeta"/>
        <w:jc w:val="both"/>
        <w:rPr>
          <w:rFonts w:ascii="Times New Roman" w:hAnsi="Times New Roman" w:cs="Times New Roman"/>
          <w:sz w:val="24"/>
          <w:szCs w:val="24"/>
        </w:rPr>
      </w:pPr>
      <w:r w:rsidRPr="00D35D35">
        <w:rPr>
          <w:rFonts w:ascii="Times New Roman" w:hAnsi="Times New Roman" w:cs="Times New Roman"/>
          <w:sz w:val="24"/>
          <w:szCs w:val="24"/>
        </w:rPr>
        <w:t>4</w:t>
      </w:r>
      <w:r w:rsidR="002911A3" w:rsidRPr="00D35D35">
        <w:rPr>
          <w:rFonts w:ascii="Times New Roman" w:hAnsi="Times New Roman" w:cs="Times New Roman"/>
          <w:sz w:val="24"/>
          <w:szCs w:val="24"/>
        </w:rPr>
        <w:t xml:space="preserve">) </w:t>
      </w:r>
      <w:r w:rsidR="00534A9C">
        <w:rPr>
          <w:rFonts w:ascii="Times New Roman" w:hAnsi="Times New Roman" w:cs="Times New Roman"/>
          <w:sz w:val="24"/>
          <w:szCs w:val="24"/>
        </w:rPr>
        <w:t>F</w:t>
      </w:r>
      <w:r w:rsidR="00534A9C" w:rsidRPr="00174D85">
        <w:rPr>
          <w:rFonts w:ascii="Times New Roman" w:hAnsi="Times New Roman" w:cs="Times New Roman"/>
          <w:sz w:val="24"/>
          <w:szCs w:val="24"/>
        </w:rPr>
        <w:t xml:space="preserve">inantsinspektsiooni </w:t>
      </w:r>
      <w:r w:rsidR="000A13AA" w:rsidRPr="00174D85">
        <w:rPr>
          <w:rFonts w:ascii="Times New Roman" w:hAnsi="Times New Roman" w:cs="Times New Roman"/>
          <w:sz w:val="24"/>
          <w:szCs w:val="24"/>
        </w:rPr>
        <w:t>seaduse § 2 lõikes 2 nimetatud riiklikul finantsjärelevalve subjektil</w:t>
      </w:r>
      <w:r w:rsidR="009C55DA" w:rsidRPr="00174D85">
        <w:rPr>
          <w:rFonts w:ascii="Times New Roman" w:hAnsi="Times New Roman" w:cs="Times New Roman"/>
          <w:sz w:val="24"/>
          <w:szCs w:val="24"/>
        </w:rPr>
        <w:t>.</w:t>
      </w:r>
    </w:p>
    <w:p w14:paraId="6439592F" w14:textId="77777777" w:rsidR="009535BC" w:rsidRPr="00D35D35" w:rsidRDefault="009535BC">
      <w:pPr>
        <w:pStyle w:val="Vahedeta"/>
        <w:jc w:val="both"/>
        <w:rPr>
          <w:rFonts w:ascii="Times New Roman" w:hAnsi="Times New Roman" w:cs="Times New Roman"/>
          <w:sz w:val="24"/>
          <w:szCs w:val="24"/>
        </w:rPr>
      </w:pPr>
    </w:p>
    <w:p w14:paraId="6AF90CE1" w14:textId="69803F2E" w:rsidR="00D63E32" w:rsidRPr="00D35D35" w:rsidRDefault="002911A3">
      <w:pPr>
        <w:pStyle w:val="Vahedeta"/>
        <w:jc w:val="both"/>
        <w:rPr>
          <w:rFonts w:ascii="Times New Roman" w:hAnsi="Times New Roman" w:cs="Times New Roman"/>
          <w:sz w:val="24"/>
          <w:szCs w:val="24"/>
        </w:rPr>
      </w:pPr>
      <w:r w:rsidRPr="00D35D35">
        <w:rPr>
          <w:rFonts w:ascii="Times New Roman" w:hAnsi="Times New Roman" w:cs="Times New Roman"/>
          <w:sz w:val="24"/>
          <w:szCs w:val="24"/>
        </w:rPr>
        <w:t>(</w:t>
      </w:r>
      <w:r w:rsidR="00D825BD" w:rsidRPr="00D35D35">
        <w:rPr>
          <w:rFonts w:ascii="Times New Roman" w:hAnsi="Times New Roman" w:cs="Times New Roman"/>
          <w:sz w:val="24"/>
          <w:szCs w:val="24"/>
        </w:rPr>
        <w:t>3</w:t>
      </w:r>
      <w:r w:rsidRPr="00D35D35">
        <w:rPr>
          <w:rFonts w:ascii="Times New Roman" w:hAnsi="Times New Roman" w:cs="Times New Roman"/>
          <w:sz w:val="24"/>
          <w:szCs w:val="24"/>
        </w:rPr>
        <w:t xml:space="preserve">) </w:t>
      </w:r>
      <w:r w:rsidR="00097BC2" w:rsidRPr="00D35D35">
        <w:rPr>
          <w:rFonts w:ascii="Times New Roman" w:hAnsi="Times New Roman" w:cs="Times New Roman"/>
          <w:sz w:val="24"/>
          <w:szCs w:val="24"/>
        </w:rPr>
        <w:t>Asutusesises</w:t>
      </w:r>
      <w:r w:rsidR="006909AB" w:rsidRPr="00D35D35">
        <w:rPr>
          <w:rFonts w:ascii="Times New Roman" w:hAnsi="Times New Roman" w:cs="Times New Roman"/>
          <w:sz w:val="24"/>
          <w:szCs w:val="24"/>
        </w:rPr>
        <w:t>t</w:t>
      </w:r>
      <w:r w:rsidR="00097BC2" w:rsidRPr="00D35D35">
        <w:rPr>
          <w:rFonts w:ascii="Times New Roman" w:hAnsi="Times New Roman" w:cs="Times New Roman"/>
          <w:sz w:val="24"/>
          <w:szCs w:val="24"/>
        </w:rPr>
        <w:t xml:space="preserve"> </w:t>
      </w:r>
      <w:r w:rsidR="00D63E32" w:rsidRPr="00D35D35">
        <w:rPr>
          <w:rFonts w:ascii="Times New Roman" w:hAnsi="Times New Roman" w:cs="Times New Roman"/>
          <w:sz w:val="24"/>
          <w:szCs w:val="24"/>
        </w:rPr>
        <w:t>tea</w:t>
      </w:r>
      <w:r w:rsidR="001212E0" w:rsidRPr="00D35D35">
        <w:rPr>
          <w:rFonts w:ascii="Times New Roman" w:hAnsi="Times New Roman" w:cs="Times New Roman"/>
          <w:sz w:val="24"/>
          <w:szCs w:val="24"/>
        </w:rPr>
        <w:t>vi</w:t>
      </w:r>
      <w:r w:rsidR="00D63E32" w:rsidRPr="00D35D35">
        <w:rPr>
          <w:rFonts w:ascii="Times New Roman" w:hAnsi="Times New Roman" w:cs="Times New Roman"/>
          <w:sz w:val="24"/>
          <w:szCs w:val="24"/>
        </w:rPr>
        <w:t>t</w:t>
      </w:r>
      <w:r w:rsidR="008672B0" w:rsidRPr="00D35D35">
        <w:rPr>
          <w:rFonts w:ascii="Times New Roman" w:hAnsi="Times New Roman" w:cs="Times New Roman"/>
          <w:sz w:val="24"/>
          <w:szCs w:val="24"/>
        </w:rPr>
        <w:t>us</w:t>
      </w:r>
      <w:r w:rsidR="00D63E32" w:rsidRPr="00D35D35">
        <w:rPr>
          <w:rFonts w:ascii="Times New Roman" w:hAnsi="Times New Roman" w:cs="Times New Roman"/>
          <w:sz w:val="24"/>
          <w:szCs w:val="24"/>
        </w:rPr>
        <w:t>kanali</w:t>
      </w:r>
      <w:r w:rsidR="0025591A" w:rsidRPr="00D35D35">
        <w:rPr>
          <w:rFonts w:ascii="Times New Roman" w:hAnsi="Times New Roman" w:cs="Times New Roman"/>
          <w:sz w:val="24"/>
          <w:szCs w:val="24"/>
        </w:rPr>
        <w:t xml:space="preserve">t haldab </w:t>
      </w:r>
      <w:r w:rsidR="006909AB" w:rsidRPr="00D35D35">
        <w:rPr>
          <w:rFonts w:ascii="Times New Roman" w:hAnsi="Times New Roman" w:cs="Times New Roman"/>
          <w:sz w:val="24"/>
          <w:szCs w:val="24"/>
        </w:rPr>
        <w:t>käesoleva paragrahvi lõikes 2</w:t>
      </w:r>
      <w:r w:rsidR="00976599" w:rsidRPr="00D35D35">
        <w:rPr>
          <w:rFonts w:ascii="Times New Roman" w:hAnsi="Times New Roman" w:cs="Times New Roman"/>
          <w:sz w:val="24"/>
          <w:szCs w:val="24"/>
        </w:rPr>
        <w:t xml:space="preserve"> </w:t>
      </w:r>
      <w:r w:rsidR="00254AA1" w:rsidRPr="00D35D35">
        <w:rPr>
          <w:rFonts w:ascii="Times New Roman" w:hAnsi="Times New Roman" w:cs="Times New Roman"/>
          <w:sz w:val="24"/>
          <w:szCs w:val="24"/>
        </w:rPr>
        <w:t xml:space="preserve">nimetatud </w:t>
      </w:r>
      <w:r w:rsidR="006909AB" w:rsidRPr="00D35D35">
        <w:rPr>
          <w:rFonts w:ascii="Times New Roman" w:hAnsi="Times New Roman" w:cs="Times New Roman"/>
          <w:sz w:val="24"/>
          <w:szCs w:val="24"/>
        </w:rPr>
        <w:t xml:space="preserve">asutuse või </w:t>
      </w:r>
      <w:r w:rsidR="00D4264B" w:rsidRPr="00D35D35">
        <w:rPr>
          <w:rFonts w:ascii="Times New Roman" w:hAnsi="Times New Roman" w:cs="Times New Roman"/>
          <w:sz w:val="24"/>
          <w:szCs w:val="24"/>
        </w:rPr>
        <w:t>juriidili</w:t>
      </w:r>
      <w:r w:rsidR="008672B0" w:rsidRPr="00D35D35">
        <w:rPr>
          <w:rFonts w:ascii="Times New Roman" w:hAnsi="Times New Roman" w:cs="Times New Roman"/>
          <w:sz w:val="24"/>
          <w:szCs w:val="24"/>
        </w:rPr>
        <w:t>s</w:t>
      </w:r>
      <w:r w:rsidR="00D4264B" w:rsidRPr="00D35D35">
        <w:rPr>
          <w:rFonts w:ascii="Times New Roman" w:hAnsi="Times New Roman" w:cs="Times New Roman"/>
          <w:sz w:val="24"/>
          <w:szCs w:val="24"/>
        </w:rPr>
        <w:t xml:space="preserve">e isiku </w:t>
      </w:r>
      <w:r w:rsidR="00800E3E" w:rsidRPr="00D35D35">
        <w:rPr>
          <w:rFonts w:ascii="Times New Roman" w:hAnsi="Times New Roman" w:cs="Times New Roman"/>
          <w:sz w:val="24"/>
          <w:szCs w:val="24"/>
        </w:rPr>
        <w:t>määratud</w:t>
      </w:r>
      <w:r w:rsidR="0025591A" w:rsidRPr="00D35D35">
        <w:rPr>
          <w:rFonts w:ascii="Times New Roman" w:hAnsi="Times New Roman" w:cs="Times New Roman"/>
          <w:sz w:val="24"/>
          <w:szCs w:val="24"/>
        </w:rPr>
        <w:t xml:space="preserve"> isik või üksus või </w:t>
      </w:r>
      <w:r w:rsidR="002B2625" w:rsidRPr="00D35D35">
        <w:rPr>
          <w:rFonts w:ascii="Times New Roman" w:hAnsi="Times New Roman" w:cs="Times New Roman"/>
          <w:sz w:val="24"/>
          <w:szCs w:val="24"/>
        </w:rPr>
        <w:t xml:space="preserve">asutuseväline </w:t>
      </w:r>
      <w:r w:rsidR="00C36708" w:rsidRPr="00D35D35">
        <w:rPr>
          <w:rFonts w:ascii="Times New Roman" w:hAnsi="Times New Roman" w:cs="Times New Roman"/>
          <w:sz w:val="24"/>
          <w:szCs w:val="24"/>
        </w:rPr>
        <w:t>kolmas isik</w:t>
      </w:r>
      <w:r w:rsidR="00BE34FA" w:rsidRPr="00D35D35">
        <w:rPr>
          <w:rFonts w:ascii="Times New Roman" w:hAnsi="Times New Roman" w:cs="Times New Roman"/>
          <w:sz w:val="24"/>
          <w:szCs w:val="24"/>
        </w:rPr>
        <w:t>, kes vastutab</w:t>
      </w:r>
      <w:r w:rsidR="001212E0" w:rsidRPr="00D35D35">
        <w:rPr>
          <w:rFonts w:ascii="Times New Roman" w:hAnsi="Times New Roman" w:cs="Times New Roman"/>
          <w:sz w:val="24"/>
          <w:szCs w:val="24"/>
        </w:rPr>
        <w:t>:</w:t>
      </w:r>
    </w:p>
    <w:p w14:paraId="7CDDD36A" w14:textId="14D16026" w:rsidR="004F766C" w:rsidRPr="00D35D35" w:rsidRDefault="002911A3">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1) </w:t>
      </w:r>
      <w:r w:rsidR="004F766C" w:rsidRPr="00D35D35">
        <w:rPr>
          <w:rFonts w:ascii="Times New Roman" w:hAnsi="Times New Roman" w:cs="Times New Roman"/>
          <w:sz w:val="24"/>
          <w:szCs w:val="24"/>
        </w:rPr>
        <w:t>rikkumisteadete vastuvõtmi</w:t>
      </w:r>
      <w:r w:rsidR="00976599" w:rsidRPr="00D35D35">
        <w:rPr>
          <w:rFonts w:ascii="Times New Roman" w:hAnsi="Times New Roman" w:cs="Times New Roman"/>
          <w:sz w:val="24"/>
          <w:szCs w:val="24"/>
        </w:rPr>
        <w:t>se</w:t>
      </w:r>
      <w:r w:rsidR="004F766C" w:rsidRPr="00D35D35">
        <w:rPr>
          <w:rFonts w:ascii="Times New Roman" w:hAnsi="Times New Roman" w:cs="Times New Roman"/>
          <w:sz w:val="24"/>
          <w:szCs w:val="24"/>
        </w:rPr>
        <w:t xml:space="preserve"> eest;</w:t>
      </w:r>
    </w:p>
    <w:p w14:paraId="738B817E" w14:textId="67FBC989" w:rsidR="00E723AB" w:rsidRPr="00D35D35" w:rsidRDefault="00E723AB">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2) </w:t>
      </w:r>
      <w:proofErr w:type="spellStart"/>
      <w:r w:rsidRPr="00D35D35">
        <w:rPr>
          <w:rFonts w:ascii="Times New Roman" w:hAnsi="Times New Roman" w:cs="Times New Roman"/>
          <w:sz w:val="24"/>
          <w:szCs w:val="24"/>
        </w:rPr>
        <w:t>teavitajaga</w:t>
      </w:r>
      <w:proofErr w:type="spellEnd"/>
      <w:r w:rsidRPr="00D35D35">
        <w:rPr>
          <w:rFonts w:ascii="Times New Roman" w:hAnsi="Times New Roman" w:cs="Times New Roman"/>
          <w:sz w:val="24"/>
          <w:szCs w:val="24"/>
        </w:rPr>
        <w:t xml:space="preserve"> ühenduse hoidmi</w:t>
      </w:r>
      <w:r w:rsidR="00976599" w:rsidRPr="00D35D35">
        <w:rPr>
          <w:rFonts w:ascii="Times New Roman" w:hAnsi="Times New Roman" w:cs="Times New Roman"/>
          <w:sz w:val="24"/>
          <w:szCs w:val="24"/>
        </w:rPr>
        <w:t>s</w:t>
      </w:r>
      <w:r w:rsidRPr="00D35D35">
        <w:rPr>
          <w:rFonts w:ascii="Times New Roman" w:hAnsi="Times New Roman" w:cs="Times New Roman"/>
          <w:sz w:val="24"/>
          <w:szCs w:val="24"/>
        </w:rPr>
        <w:t>e ja talle tagasiside andmi</w:t>
      </w:r>
      <w:r w:rsidR="00976599" w:rsidRPr="00D35D35">
        <w:rPr>
          <w:rFonts w:ascii="Times New Roman" w:hAnsi="Times New Roman" w:cs="Times New Roman"/>
          <w:sz w:val="24"/>
          <w:szCs w:val="24"/>
        </w:rPr>
        <w:t>s</w:t>
      </w:r>
      <w:r w:rsidRPr="00D35D35">
        <w:rPr>
          <w:rFonts w:ascii="Times New Roman" w:hAnsi="Times New Roman" w:cs="Times New Roman"/>
          <w:sz w:val="24"/>
          <w:szCs w:val="24"/>
        </w:rPr>
        <w:t>e ning vajaduse korral täiendava teabe küsimi</w:t>
      </w:r>
      <w:r w:rsidR="00976599" w:rsidRPr="00D35D35">
        <w:rPr>
          <w:rFonts w:ascii="Times New Roman" w:hAnsi="Times New Roman" w:cs="Times New Roman"/>
          <w:sz w:val="24"/>
          <w:szCs w:val="24"/>
        </w:rPr>
        <w:t>s</w:t>
      </w:r>
      <w:r w:rsidRPr="00D35D35">
        <w:rPr>
          <w:rFonts w:ascii="Times New Roman" w:hAnsi="Times New Roman" w:cs="Times New Roman"/>
          <w:sz w:val="24"/>
          <w:szCs w:val="24"/>
        </w:rPr>
        <w:t>e</w:t>
      </w:r>
      <w:r w:rsidR="00976599" w:rsidRPr="00D35D35">
        <w:rPr>
          <w:rFonts w:ascii="Times New Roman" w:hAnsi="Times New Roman" w:cs="Times New Roman"/>
          <w:sz w:val="24"/>
          <w:szCs w:val="24"/>
        </w:rPr>
        <w:t xml:space="preserve"> eest;</w:t>
      </w:r>
    </w:p>
    <w:p w14:paraId="3866A58F" w14:textId="176259E9" w:rsidR="00BE34FA" w:rsidRPr="00D35D35" w:rsidRDefault="00976599">
      <w:pPr>
        <w:pStyle w:val="Vahedeta"/>
        <w:jc w:val="both"/>
        <w:rPr>
          <w:rFonts w:ascii="Times New Roman" w:hAnsi="Times New Roman" w:cs="Times New Roman"/>
          <w:sz w:val="24"/>
          <w:szCs w:val="24"/>
        </w:rPr>
      </w:pPr>
      <w:r w:rsidRPr="00D35D35">
        <w:rPr>
          <w:rFonts w:ascii="Times New Roman" w:hAnsi="Times New Roman" w:cs="Times New Roman"/>
          <w:sz w:val="24"/>
          <w:szCs w:val="24"/>
        </w:rPr>
        <w:t>3</w:t>
      </w:r>
      <w:r w:rsidR="002911A3" w:rsidRPr="00D35D35">
        <w:rPr>
          <w:rFonts w:ascii="Times New Roman" w:hAnsi="Times New Roman" w:cs="Times New Roman"/>
          <w:sz w:val="24"/>
          <w:szCs w:val="24"/>
        </w:rPr>
        <w:t xml:space="preserve">) </w:t>
      </w:r>
      <w:r w:rsidR="00BE34FA" w:rsidRPr="00D35D35">
        <w:rPr>
          <w:rFonts w:ascii="Times New Roman" w:hAnsi="Times New Roman" w:cs="Times New Roman"/>
          <w:sz w:val="24"/>
          <w:szCs w:val="24"/>
        </w:rPr>
        <w:t xml:space="preserve">järelmeetmete </w:t>
      </w:r>
      <w:r w:rsidR="008C363C" w:rsidRPr="00D35D35">
        <w:rPr>
          <w:rFonts w:ascii="Times New Roman" w:hAnsi="Times New Roman" w:cs="Times New Roman"/>
          <w:sz w:val="24"/>
          <w:szCs w:val="24"/>
        </w:rPr>
        <w:t>rakendamise</w:t>
      </w:r>
      <w:r w:rsidR="00CB5C02" w:rsidRPr="00D35D35">
        <w:rPr>
          <w:rFonts w:ascii="Times New Roman" w:hAnsi="Times New Roman" w:cs="Times New Roman"/>
          <w:sz w:val="24"/>
          <w:szCs w:val="24"/>
        </w:rPr>
        <w:t>st teavitamise</w:t>
      </w:r>
      <w:r w:rsidRPr="00D35D35">
        <w:rPr>
          <w:rFonts w:ascii="Times New Roman" w:hAnsi="Times New Roman" w:cs="Times New Roman"/>
          <w:sz w:val="24"/>
          <w:szCs w:val="24"/>
        </w:rPr>
        <w:t xml:space="preserve"> eest.</w:t>
      </w:r>
    </w:p>
    <w:p w14:paraId="37B13925" w14:textId="77777777" w:rsidR="0000694C" w:rsidRPr="00D35D35" w:rsidRDefault="0000694C">
      <w:pPr>
        <w:pStyle w:val="Vahedeta"/>
        <w:jc w:val="both"/>
        <w:rPr>
          <w:rFonts w:ascii="Times New Roman" w:hAnsi="Times New Roman" w:cs="Times New Roman"/>
          <w:sz w:val="24"/>
          <w:szCs w:val="24"/>
        </w:rPr>
      </w:pPr>
    </w:p>
    <w:p w14:paraId="19A452D5" w14:textId="5A47C63C" w:rsidR="00A51B13" w:rsidRPr="00D35D35" w:rsidRDefault="002911A3">
      <w:pPr>
        <w:pStyle w:val="Vahedeta"/>
        <w:jc w:val="both"/>
        <w:rPr>
          <w:rFonts w:ascii="Times New Roman" w:hAnsi="Times New Roman" w:cs="Times New Roman"/>
          <w:sz w:val="24"/>
          <w:szCs w:val="24"/>
        </w:rPr>
      </w:pPr>
      <w:r w:rsidRPr="00D35D35">
        <w:rPr>
          <w:rFonts w:ascii="Times New Roman" w:hAnsi="Times New Roman" w:cs="Times New Roman"/>
          <w:sz w:val="24"/>
          <w:szCs w:val="24"/>
        </w:rPr>
        <w:t>(</w:t>
      </w:r>
      <w:r w:rsidR="00976599" w:rsidRPr="00D35D35">
        <w:rPr>
          <w:rFonts w:ascii="Times New Roman" w:hAnsi="Times New Roman" w:cs="Times New Roman"/>
          <w:sz w:val="24"/>
          <w:szCs w:val="24"/>
        </w:rPr>
        <w:t>4</w:t>
      </w:r>
      <w:r w:rsidRPr="00D35D35">
        <w:rPr>
          <w:rFonts w:ascii="Times New Roman" w:hAnsi="Times New Roman" w:cs="Times New Roman"/>
          <w:sz w:val="24"/>
          <w:szCs w:val="24"/>
        </w:rPr>
        <w:t xml:space="preserve">) </w:t>
      </w:r>
      <w:r w:rsidR="00DE2E06" w:rsidRPr="00D35D35">
        <w:rPr>
          <w:rFonts w:ascii="Times New Roman" w:hAnsi="Times New Roman" w:cs="Times New Roman"/>
          <w:sz w:val="24"/>
          <w:szCs w:val="24"/>
        </w:rPr>
        <w:t xml:space="preserve">Rikkumisest teavitamise kanalile, rikkumisteadetele ja rikkumisega seotud muule teabele on </w:t>
      </w:r>
      <w:r w:rsidR="007C5423" w:rsidRPr="00D35D35">
        <w:rPr>
          <w:rFonts w:ascii="Times New Roman" w:hAnsi="Times New Roman" w:cs="Times New Roman"/>
          <w:sz w:val="24"/>
          <w:szCs w:val="24"/>
        </w:rPr>
        <w:t xml:space="preserve">juurdepääs </w:t>
      </w:r>
      <w:r w:rsidR="00DE2E06" w:rsidRPr="00D35D35">
        <w:rPr>
          <w:rFonts w:ascii="Times New Roman" w:hAnsi="Times New Roman" w:cs="Times New Roman"/>
          <w:sz w:val="24"/>
          <w:szCs w:val="24"/>
        </w:rPr>
        <w:t>üksnes selleks määratud isikul</w:t>
      </w:r>
      <w:r w:rsidR="0085219A" w:rsidRPr="00D35D35">
        <w:rPr>
          <w:rFonts w:ascii="Times New Roman" w:hAnsi="Times New Roman" w:cs="Times New Roman"/>
          <w:sz w:val="24"/>
          <w:szCs w:val="24"/>
        </w:rPr>
        <w:t xml:space="preserve"> või üksusel</w:t>
      </w:r>
      <w:r w:rsidR="00974AEC" w:rsidRPr="00D35D35">
        <w:rPr>
          <w:rFonts w:ascii="Times New Roman" w:hAnsi="Times New Roman" w:cs="Times New Roman"/>
          <w:sz w:val="24"/>
          <w:szCs w:val="24"/>
        </w:rPr>
        <w:t>.</w:t>
      </w:r>
    </w:p>
    <w:p w14:paraId="500A7D4F" w14:textId="77777777" w:rsidR="0000694C" w:rsidRPr="00D35D35" w:rsidRDefault="0000694C">
      <w:pPr>
        <w:pStyle w:val="Vahedeta"/>
        <w:jc w:val="both"/>
        <w:rPr>
          <w:rFonts w:ascii="Times New Roman" w:hAnsi="Times New Roman" w:cs="Times New Roman"/>
          <w:sz w:val="24"/>
          <w:szCs w:val="24"/>
        </w:rPr>
      </w:pPr>
    </w:p>
    <w:p w14:paraId="27E932BE" w14:textId="07BA7378" w:rsidR="00191B31" w:rsidRPr="00D35D35" w:rsidRDefault="002911A3">
      <w:pPr>
        <w:pStyle w:val="Vahedeta"/>
        <w:jc w:val="both"/>
        <w:rPr>
          <w:rFonts w:ascii="Times New Roman" w:hAnsi="Times New Roman" w:cs="Times New Roman"/>
          <w:sz w:val="24"/>
          <w:szCs w:val="24"/>
        </w:rPr>
      </w:pPr>
      <w:r w:rsidRPr="00D35D35">
        <w:rPr>
          <w:rFonts w:ascii="Times New Roman" w:hAnsi="Times New Roman" w:cs="Times New Roman"/>
          <w:sz w:val="24"/>
          <w:szCs w:val="24"/>
        </w:rPr>
        <w:t>(</w:t>
      </w:r>
      <w:r w:rsidR="00976599" w:rsidRPr="00D35D35">
        <w:rPr>
          <w:rFonts w:ascii="Times New Roman" w:hAnsi="Times New Roman" w:cs="Times New Roman"/>
          <w:sz w:val="24"/>
          <w:szCs w:val="24"/>
        </w:rPr>
        <w:t>5</w:t>
      </w:r>
      <w:r w:rsidRPr="00D35D35">
        <w:rPr>
          <w:rFonts w:ascii="Times New Roman" w:hAnsi="Times New Roman" w:cs="Times New Roman"/>
          <w:sz w:val="24"/>
          <w:szCs w:val="24"/>
        </w:rPr>
        <w:t xml:space="preserve">) </w:t>
      </w:r>
      <w:r w:rsidR="001D181F" w:rsidRPr="00D35D35">
        <w:rPr>
          <w:rFonts w:ascii="Times New Roman" w:hAnsi="Times New Roman" w:cs="Times New Roman"/>
          <w:sz w:val="24"/>
          <w:szCs w:val="24"/>
        </w:rPr>
        <w:t>Omavalitsusüksused koos ametiasutuste ja ametiasutuste hallatavate asutustega</w:t>
      </w:r>
      <w:r w:rsidR="001D181F" w:rsidRPr="00D35D35">
        <w:t xml:space="preserve"> </w:t>
      </w:r>
      <w:r w:rsidR="001D181F" w:rsidRPr="00D35D35">
        <w:rPr>
          <w:rFonts w:ascii="Times New Roman" w:hAnsi="Times New Roman" w:cs="Times New Roman"/>
          <w:sz w:val="24"/>
          <w:szCs w:val="24"/>
        </w:rPr>
        <w:t>ning</w:t>
      </w:r>
      <w:r w:rsidR="006C6CCA" w:rsidRPr="00D35D35">
        <w:rPr>
          <w:rFonts w:ascii="Times New Roman" w:hAnsi="Times New Roman" w:cs="Times New Roman"/>
          <w:sz w:val="24"/>
          <w:szCs w:val="24"/>
        </w:rPr>
        <w:t xml:space="preserve"> </w:t>
      </w:r>
      <w:r w:rsidR="00A126C4">
        <w:rPr>
          <w:rFonts w:ascii="Times New Roman" w:hAnsi="Times New Roman" w:cs="Times New Roman"/>
          <w:sz w:val="24"/>
          <w:szCs w:val="24"/>
        </w:rPr>
        <w:t>eraõiguslikud</w:t>
      </w:r>
      <w:r w:rsidR="00A126C4" w:rsidRPr="00D35D35">
        <w:rPr>
          <w:rFonts w:ascii="Times New Roman" w:hAnsi="Times New Roman" w:cs="Times New Roman"/>
          <w:sz w:val="24"/>
          <w:szCs w:val="24"/>
        </w:rPr>
        <w:t xml:space="preserve"> </w:t>
      </w:r>
      <w:r w:rsidR="006C6CCA" w:rsidRPr="00D35D35">
        <w:rPr>
          <w:rFonts w:ascii="Times New Roman" w:hAnsi="Times New Roman" w:cs="Times New Roman"/>
          <w:sz w:val="24"/>
          <w:szCs w:val="24"/>
        </w:rPr>
        <w:t xml:space="preserve">juriidilised isikud, kus </w:t>
      </w:r>
      <w:r w:rsidR="00DE2E06" w:rsidRPr="00D35D35">
        <w:rPr>
          <w:rFonts w:ascii="Times New Roman" w:hAnsi="Times New Roman" w:cs="Times New Roman"/>
          <w:sz w:val="24"/>
          <w:szCs w:val="24"/>
        </w:rPr>
        <w:t>on kuni</w:t>
      </w:r>
      <w:r w:rsidR="006C6CCA" w:rsidRPr="00D35D35">
        <w:rPr>
          <w:rFonts w:ascii="Times New Roman" w:hAnsi="Times New Roman" w:cs="Times New Roman"/>
          <w:sz w:val="24"/>
          <w:szCs w:val="24"/>
        </w:rPr>
        <w:t xml:space="preserve"> 249 töötajat</w:t>
      </w:r>
      <w:r w:rsidR="002B2625" w:rsidRPr="00D35D35">
        <w:rPr>
          <w:rFonts w:ascii="Times New Roman" w:hAnsi="Times New Roman" w:cs="Times New Roman"/>
          <w:sz w:val="24"/>
          <w:szCs w:val="24"/>
        </w:rPr>
        <w:t>,</w:t>
      </w:r>
      <w:r w:rsidR="006C6CCA" w:rsidRPr="00D35D35">
        <w:rPr>
          <w:rFonts w:ascii="Times New Roman" w:hAnsi="Times New Roman" w:cs="Times New Roman"/>
          <w:sz w:val="24"/>
          <w:szCs w:val="24"/>
        </w:rPr>
        <w:t xml:space="preserve"> </w:t>
      </w:r>
      <w:r w:rsidR="006A5EFA" w:rsidRPr="00D35D35">
        <w:rPr>
          <w:rFonts w:ascii="Times New Roman" w:hAnsi="Times New Roman" w:cs="Times New Roman"/>
          <w:sz w:val="24"/>
          <w:szCs w:val="24"/>
        </w:rPr>
        <w:t>kontserni kuuluvad ette</w:t>
      </w:r>
      <w:r w:rsidR="002F5115" w:rsidRPr="00D35D35">
        <w:rPr>
          <w:rFonts w:ascii="Times New Roman" w:hAnsi="Times New Roman" w:cs="Times New Roman"/>
          <w:sz w:val="24"/>
          <w:szCs w:val="24"/>
        </w:rPr>
        <w:t>võt</w:t>
      </w:r>
      <w:r w:rsidR="00FA35AE">
        <w:rPr>
          <w:rFonts w:ascii="Times New Roman" w:hAnsi="Times New Roman" w:cs="Times New Roman"/>
          <w:sz w:val="24"/>
          <w:szCs w:val="24"/>
        </w:rPr>
        <w:t>jad</w:t>
      </w:r>
      <w:r w:rsidR="00974AEC" w:rsidRPr="00D35D35">
        <w:rPr>
          <w:rFonts w:ascii="Times New Roman" w:hAnsi="Times New Roman" w:cs="Times New Roman"/>
          <w:sz w:val="24"/>
          <w:szCs w:val="24"/>
        </w:rPr>
        <w:t xml:space="preserve"> ning</w:t>
      </w:r>
      <w:r w:rsidR="002F5115" w:rsidRPr="00D35D35">
        <w:rPr>
          <w:rFonts w:ascii="Times New Roman" w:hAnsi="Times New Roman" w:cs="Times New Roman"/>
          <w:sz w:val="24"/>
          <w:szCs w:val="24"/>
        </w:rPr>
        <w:t xml:space="preserve"> valitsus-</w:t>
      </w:r>
      <w:r w:rsidR="00191B31" w:rsidRPr="00D35D35">
        <w:rPr>
          <w:rFonts w:ascii="Times New Roman" w:hAnsi="Times New Roman" w:cs="Times New Roman"/>
          <w:sz w:val="24"/>
          <w:szCs w:val="24"/>
        </w:rPr>
        <w:t xml:space="preserve"> </w:t>
      </w:r>
      <w:r w:rsidR="002F5115" w:rsidRPr="00D35D35">
        <w:rPr>
          <w:rFonts w:ascii="Times New Roman" w:hAnsi="Times New Roman" w:cs="Times New Roman"/>
          <w:sz w:val="24"/>
          <w:szCs w:val="24"/>
        </w:rPr>
        <w:t>ja riigiasutus</w:t>
      </w:r>
      <w:r w:rsidR="006A5EFA" w:rsidRPr="00D35D35">
        <w:rPr>
          <w:rFonts w:ascii="Times New Roman" w:hAnsi="Times New Roman" w:cs="Times New Roman"/>
          <w:sz w:val="24"/>
          <w:szCs w:val="24"/>
        </w:rPr>
        <w:t xml:space="preserve">te hallatavad asutused </w:t>
      </w:r>
      <w:r w:rsidR="006C6CCA" w:rsidRPr="00D35D35">
        <w:rPr>
          <w:rFonts w:ascii="Times New Roman" w:hAnsi="Times New Roman" w:cs="Times New Roman"/>
          <w:sz w:val="24"/>
          <w:szCs w:val="24"/>
        </w:rPr>
        <w:t xml:space="preserve">võivad </w:t>
      </w:r>
      <w:r w:rsidR="00CB161A" w:rsidRPr="00D35D35">
        <w:rPr>
          <w:rFonts w:ascii="Times New Roman" w:hAnsi="Times New Roman" w:cs="Times New Roman"/>
          <w:sz w:val="24"/>
          <w:szCs w:val="24"/>
        </w:rPr>
        <w:t xml:space="preserve">asutusesiseseid teavituskanaleid </w:t>
      </w:r>
      <w:r w:rsidR="006C6CCA" w:rsidRPr="00D35D35">
        <w:rPr>
          <w:rFonts w:ascii="Times New Roman" w:hAnsi="Times New Roman" w:cs="Times New Roman"/>
          <w:sz w:val="24"/>
          <w:szCs w:val="24"/>
        </w:rPr>
        <w:t xml:space="preserve">jagada või </w:t>
      </w:r>
      <w:r w:rsidR="00CB161A" w:rsidRPr="00D35D35">
        <w:rPr>
          <w:rFonts w:ascii="Times New Roman" w:hAnsi="Times New Roman" w:cs="Times New Roman"/>
          <w:sz w:val="24"/>
          <w:szCs w:val="24"/>
        </w:rPr>
        <w:t>ühiselt</w:t>
      </w:r>
      <w:r w:rsidR="00060898" w:rsidRPr="00D35D35">
        <w:rPr>
          <w:rFonts w:ascii="Times New Roman" w:hAnsi="Times New Roman" w:cs="Times New Roman"/>
          <w:sz w:val="24"/>
          <w:szCs w:val="24"/>
        </w:rPr>
        <w:t xml:space="preserve"> hallata</w:t>
      </w:r>
      <w:r w:rsidR="001212E0" w:rsidRPr="00D35D35">
        <w:rPr>
          <w:rFonts w:ascii="Times New Roman" w:hAnsi="Times New Roman" w:cs="Times New Roman"/>
          <w:sz w:val="24"/>
          <w:szCs w:val="24"/>
        </w:rPr>
        <w:t>.</w:t>
      </w:r>
    </w:p>
    <w:p w14:paraId="66E3B889" w14:textId="77777777" w:rsidR="00191B31" w:rsidRPr="00D35D35" w:rsidRDefault="00191B31">
      <w:pPr>
        <w:pStyle w:val="Vahedeta"/>
        <w:jc w:val="both"/>
        <w:rPr>
          <w:rFonts w:ascii="Times New Roman" w:hAnsi="Times New Roman" w:cs="Times New Roman"/>
          <w:sz w:val="24"/>
          <w:szCs w:val="24"/>
        </w:rPr>
      </w:pPr>
    </w:p>
    <w:p w14:paraId="3D2EE73C" w14:textId="384C6C4E" w:rsidR="0032652E" w:rsidRPr="00D35D35" w:rsidRDefault="0004556F">
      <w:pPr>
        <w:pStyle w:val="Vahedeta"/>
        <w:jc w:val="both"/>
        <w:rPr>
          <w:rFonts w:ascii="Times New Roman" w:hAnsi="Times New Roman" w:cs="Times New Roman"/>
          <w:b/>
          <w:sz w:val="24"/>
          <w:szCs w:val="24"/>
        </w:rPr>
      </w:pPr>
      <w:r w:rsidRPr="00D35D35">
        <w:rPr>
          <w:rFonts w:ascii="Times New Roman" w:hAnsi="Times New Roman" w:cs="Times New Roman"/>
          <w:b/>
          <w:sz w:val="24"/>
          <w:szCs w:val="24"/>
        </w:rPr>
        <w:t xml:space="preserve">§ </w:t>
      </w:r>
      <w:r w:rsidR="005B15DB" w:rsidRPr="00D35D35">
        <w:rPr>
          <w:rFonts w:ascii="Times New Roman" w:hAnsi="Times New Roman" w:cs="Times New Roman"/>
          <w:b/>
          <w:sz w:val="24"/>
          <w:szCs w:val="24"/>
        </w:rPr>
        <w:t>9</w:t>
      </w:r>
      <w:r w:rsidRPr="00D35D35">
        <w:rPr>
          <w:rFonts w:ascii="Times New Roman" w:hAnsi="Times New Roman" w:cs="Times New Roman"/>
          <w:b/>
          <w:sz w:val="24"/>
          <w:szCs w:val="24"/>
        </w:rPr>
        <w:t>. Asutuse</w:t>
      </w:r>
      <w:r w:rsidR="0053330A" w:rsidRPr="00D35D35">
        <w:rPr>
          <w:rFonts w:ascii="Times New Roman" w:hAnsi="Times New Roman" w:cs="Times New Roman"/>
          <w:b/>
          <w:sz w:val="24"/>
          <w:szCs w:val="24"/>
        </w:rPr>
        <w:t>väline teavit</w:t>
      </w:r>
      <w:r w:rsidR="00DE2E06" w:rsidRPr="00D35D35">
        <w:rPr>
          <w:rFonts w:ascii="Times New Roman" w:hAnsi="Times New Roman" w:cs="Times New Roman"/>
          <w:b/>
          <w:sz w:val="24"/>
          <w:szCs w:val="24"/>
        </w:rPr>
        <w:t>uskanal</w:t>
      </w:r>
    </w:p>
    <w:p w14:paraId="4B69B24D" w14:textId="77777777" w:rsidR="0000694C" w:rsidRPr="00D35D35" w:rsidRDefault="0000694C">
      <w:pPr>
        <w:pStyle w:val="Vahedeta"/>
        <w:jc w:val="both"/>
        <w:rPr>
          <w:rFonts w:ascii="Times New Roman" w:hAnsi="Times New Roman" w:cs="Times New Roman"/>
          <w:sz w:val="24"/>
          <w:szCs w:val="24"/>
        </w:rPr>
      </w:pPr>
    </w:p>
    <w:p w14:paraId="4A4CEC09" w14:textId="4E55D25D" w:rsidR="0029156F" w:rsidRPr="00D35D35" w:rsidRDefault="00226D8A">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(1) Asutuseväline teavituskanal on </w:t>
      </w:r>
      <w:r w:rsidR="00F26CC9" w:rsidRPr="00D35D35">
        <w:rPr>
          <w:rFonts w:ascii="Times New Roman" w:hAnsi="Times New Roman" w:cs="Times New Roman"/>
          <w:sz w:val="24"/>
          <w:szCs w:val="24"/>
        </w:rPr>
        <w:t>asutuse</w:t>
      </w:r>
      <w:r w:rsidR="00F77883">
        <w:rPr>
          <w:rFonts w:ascii="Times New Roman" w:hAnsi="Times New Roman" w:cs="Times New Roman"/>
          <w:sz w:val="24"/>
          <w:szCs w:val="24"/>
        </w:rPr>
        <w:t xml:space="preserve">st </w:t>
      </w:r>
      <w:r w:rsidR="00F77883" w:rsidRPr="00D35D35">
        <w:rPr>
          <w:rFonts w:ascii="Times New Roman" w:hAnsi="Times New Roman" w:cs="Times New Roman"/>
          <w:sz w:val="24"/>
          <w:szCs w:val="24"/>
        </w:rPr>
        <w:t>väl</w:t>
      </w:r>
      <w:r w:rsidR="00F77883">
        <w:rPr>
          <w:rFonts w:ascii="Times New Roman" w:hAnsi="Times New Roman" w:cs="Times New Roman"/>
          <w:sz w:val="24"/>
          <w:szCs w:val="24"/>
        </w:rPr>
        <w:t>jaspool</w:t>
      </w:r>
      <w:r w:rsidR="00F77883" w:rsidRPr="00D35D35">
        <w:rPr>
          <w:rFonts w:ascii="Times New Roman" w:hAnsi="Times New Roman" w:cs="Times New Roman"/>
          <w:sz w:val="24"/>
          <w:szCs w:val="24"/>
        </w:rPr>
        <w:t xml:space="preserve"> </w:t>
      </w:r>
      <w:r w:rsidRPr="00D35D35">
        <w:rPr>
          <w:rFonts w:ascii="Times New Roman" w:hAnsi="Times New Roman" w:cs="Times New Roman"/>
          <w:sz w:val="24"/>
          <w:szCs w:val="24"/>
        </w:rPr>
        <w:t>rikkumisteadete vastuvõtmiseks loodud kanal, mis võimaldab konfidentsiaals</w:t>
      </w:r>
      <w:r w:rsidR="00975931" w:rsidRPr="00D35D35">
        <w:rPr>
          <w:rFonts w:ascii="Times New Roman" w:hAnsi="Times New Roman" w:cs="Times New Roman"/>
          <w:sz w:val="24"/>
          <w:szCs w:val="24"/>
        </w:rPr>
        <w:t>e</w:t>
      </w:r>
      <w:r w:rsidRPr="00D35D35">
        <w:rPr>
          <w:rFonts w:ascii="Times New Roman" w:hAnsi="Times New Roman" w:cs="Times New Roman"/>
          <w:sz w:val="24"/>
          <w:szCs w:val="24"/>
        </w:rPr>
        <w:t xml:space="preserve">lt </w:t>
      </w:r>
      <w:r w:rsidR="00C64D13" w:rsidRPr="00D35D35">
        <w:rPr>
          <w:rFonts w:ascii="Times New Roman" w:hAnsi="Times New Roman" w:cs="Times New Roman"/>
          <w:sz w:val="24"/>
          <w:szCs w:val="24"/>
        </w:rPr>
        <w:t>teavitada suuliselt häälsõnumi</w:t>
      </w:r>
      <w:r w:rsidR="00975931" w:rsidRPr="00D35D35">
        <w:rPr>
          <w:rFonts w:ascii="Times New Roman" w:hAnsi="Times New Roman" w:cs="Times New Roman"/>
          <w:sz w:val="24"/>
          <w:szCs w:val="24"/>
        </w:rPr>
        <w:t>ga</w:t>
      </w:r>
      <w:r w:rsidR="00C64D13" w:rsidRPr="00D35D35">
        <w:rPr>
          <w:rFonts w:ascii="Times New Roman" w:hAnsi="Times New Roman" w:cs="Times New Roman"/>
          <w:sz w:val="24"/>
          <w:szCs w:val="24"/>
        </w:rPr>
        <w:t xml:space="preserve"> ja vahetul kohtumisel ning kirjalikult.</w:t>
      </w:r>
    </w:p>
    <w:p w14:paraId="61613D78" w14:textId="77777777" w:rsidR="00226D8A" w:rsidRPr="00D35D35" w:rsidRDefault="00226D8A">
      <w:pPr>
        <w:pStyle w:val="Vahedeta"/>
        <w:jc w:val="both"/>
        <w:rPr>
          <w:rFonts w:ascii="Times New Roman" w:hAnsi="Times New Roman" w:cs="Times New Roman"/>
          <w:sz w:val="24"/>
          <w:szCs w:val="24"/>
        </w:rPr>
      </w:pPr>
    </w:p>
    <w:p w14:paraId="2A4ED87E" w14:textId="14FCE59D" w:rsidR="0000694C" w:rsidRPr="00D35D35" w:rsidRDefault="002911A3">
      <w:pPr>
        <w:pStyle w:val="Vahedeta"/>
        <w:jc w:val="both"/>
        <w:rPr>
          <w:rFonts w:ascii="Times New Roman" w:hAnsi="Times New Roman" w:cs="Times New Roman"/>
          <w:sz w:val="24"/>
          <w:szCs w:val="24"/>
        </w:rPr>
      </w:pPr>
      <w:r w:rsidRPr="00D35D35">
        <w:rPr>
          <w:rFonts w:ascii="Times New Roman" w:hAnsi="Times New Roman" w:cs="Times New Roman"/>
          <w:sz w:val="24"/>
          <w:szCs w:val="24"/>
        </w:rPr>
        <w:t>(</w:t>
      </w:r>
      <w:r w:rsidR="0029156F" w:rsidRPr="00D35D35">
        <w:rPr>
          <w:rFonts w:ascii="Times New Roman" w:hAnsi="Times New Roman" w:cs="Times New Roman"/>
          <w:sz w:val="24"/>
          <w:szCs w:val="24"/>
        </w:rPr>
        <w:t>2</w:t>
      </w:r>
      <w:r w:rsidRPr="00D35D35">
        <w:rPr>
          <w:rFonts w:ascii="Times New Roman" w:hAnsi="Times New Roman" w:cs="Times New Roman"/>
          <w:sz w:val="24"/>
          <w:szCs w:val="24"/>
        </w:rPr>
        <w:t xml:space="preserve">) </w:t>
      </w:r>
      <w:r w:rsidR="0004556F" w:rsidRPr="00D35D35">
        <w:rPr>
          <w:rFonts w:ascii="Times New Roman" w:hAnsi="Times New Roman" w:cs="Times New Roman"/>
          <w:sz w:val="24"/>
          <w:szCs w:val="24"/>
        </w:rPr>
        <w:t>Asutusevälise teavitus</w:t>
      </w:r>
      <w:r w:rsidR="00981F02" w:rsidRPr="00D35D35">
        <w:rPr>
          <w:rFonts w:ascii="Times New Roman" w:hAnsi="Times New Roman" w:cs="Times New Roman"/>
          <w:sz w:val="24"/>
          <w:szCs w:val="24"/>
        </w:rPr>
        <w:t xml:space="preserve">kanali loomise kohustus on </w:t>
      </w:r>
      <w:r w:rsidR="00203A1D" w:rsidRPr="00D35D35">
        <w:rPr>
          <w:rFonts w:ascii="Times New Roman" w:hAnsi="Times New Roman" w:cs="Times New Roman"/>
          <w:sz w:val="24"/>
          <w:szCs w:val="24"/>
        </w:rPr>
        <w:t xml:space="preserve">käesoleva seaduse </w:t>
      </w:r>
      <w:r w:rsidR="004504BC" w:rsidRPr="00D35D35">
        <w:rPr>
          <w:rFonts w:ascii="Times New Roman" w:hAnsi="Times New Roman" w:cs="Times New Roman"/>
          <w:sz w:val="24"/>
          <w:szCs w:val="24"/>
        </w:rPr>
        <w:t xml:space="preserve">§ 6 lõikes 1 nimetatud pädeval asutusel. </w:t>
      </w:r>
    </w:p>
    <w:p w14:paraId="4718CA67" w14:textId="77777777" w:rsidR="00254AA1" w:rsidRPr="00D35D35" w:rsidRDefault="00254AA1">
      <w:pPr>
        <w:pStyle w:val="Vahedeta"/>
        <w:jc w:val="both"/>
        <w:rPr>
          <w:rFonts w:ascii="Times New Roman" w:hAnsi="Times New Roman" w:cs="Times New Roman"/>
          <w:sz w:val="24"/>
          <w:szCs w:val="24"/>
        </w:rPr>
      </w:pPr>
    </w:p>
    <w:p w14:paraId="2DD4308B" w14:textId="55B2819A" w:rsidR="00EB7649" w:rsidRPr="00D35D35" w:rsidRDefault="002911A3">
      <w:pPr>
        <w:pStyle w:val="Vahedeta"/>
        <w:jc w:val="both"/>
        <w:rPr>
          <w:rFonts w:ascii="Times New Roman" w:hAnsi="Times New Roman" w:cs="Times New Roman"/>
          <w:sz w:val="24"/>
          <w:szCs w:val="24"/>
        </w:rPr>
      </w:pPr>
      <w:r w:rsidRPr="00D35D35">
        <w:rPr>
          <w:rFonts w:ascii="Times New Roman" w:hAnsi="Times New Roman" w:cs="Times New Roman"/>
          <w:sz w:val="24"/>
          <w:szCs w:val="24"/>
        </w:rPr>
        <w:t>(</w:t>
      </w:r>
      <w:r w:rsidR="00254AA1" w:rsidRPr="00D35D35">
        <w:rPr>
          <w:rFonts w:ascii="Times New Roman" w:hAnsi="Times New Roman" w:cs="Times New Roman"/>
          <w:sz w:val="24"/>
          <w:szCs w:val="24"/>
        </w:rPr>
        <w:t>3</w:t>
      </w:r>
      <w:r w:rsidRPr="00D35D35">
        <w:rPr>
          <w:rFonts w:ascii="Times New Roman" w:hAnsi="Times New Roman" w:cs="Times New Roman"/>
          <w:sz w:val="24"/>
          <w:szCs w:val="24"/>
        </w:rPr>
        <w:t xml:space="preserve">) </w:t>
      </w:r>
      <w:r w:rsidR="00097BC2" w:rsidRPr="00D35D35">
        <w:rPr>
          <w:rFonts w:ascii="Times New Roman" w:hAnsi="Times New Roman" w:cs="Times New Roman"/>
          <w:sz w:val="24"/>
          <w:szCs w:val="24"/>
        </w:rPr>
        <w:t>Asutusevälis</w:t>
      </w:r>
      <w:r w:rsidR="00203A1D" w:rsidRPr="00D35D35">
        <w:rPr>
          <w:rFonts w:ascii="Times New Roman" w:hAnsi="Times New Roman" w:cs="Times New Roman"/>
          <w:sz w:val="24"/>
          <w:szCs w:val="24"/>
        </w:rPr>
        <w:t>t</w:t>
      </w:r>
      <w:r w:rsidR="00097BC2" w:rsidRPr="00D35D35">
        <w:rPr>
          <w:rFonts w:ascii="Times New Roman" w:hAnsi="Times New Roman" w:cs="Times New Roman"/>
          <w:sz w:val="24"/>
          <w:szCs w:val="24"/>
        </w:rPr>
        <w:t xml:space="preserve"> </w:t>
      </w:r>
      <w:r w:rsidR="00EB7649" w:rsidRPr="00D35D35">
        <w:rPr>
          <w:rFonts w:ascii="Times New Roman" w:hAnsi="Times New Roman" w:cs="Times New Roman"/>
          <w:sz w:val="24"/>
          <w:szCs w:val="24"/>
        </w:rPr>
        <w:t>tea</w:t>
      </w:r>
      <w:r w:rsidR="00F857E5" w:rsidRPr="00D35D35">
        <w:rPr>
          <w:rFonts w:ascii="Times New Roman" w:hAnsi="Times New Roman" w:cs="Times New Roman"/>
          <w:sz w:val="24"/>
          <w:szCs w:val="24"/>
        </w:rPr>
        <w:t>vi</w:t>
      </w:r>
      <w:r w:rsidR="00EB7649" w:rsidRPr="00D35D35">
        <w:rPr>
          <w:rFonts w:ascii="Times New Roman" w:hAnsi="Times New Roman" w:cs="Times New Roman"/>
          <w:sz w:val="24"/>
          <w:szCs w:val="24"/>
        </w:rPr>
        <w:t>t</w:t>
      </w:r>
      <w:r w:rsidR="008672B0" w:rsidRPr="00D35D35">
        <w:rPr>
          <w:rFonts w:ascii="Times New Roman" w:hAnsi="Times New Roman" w:cs="Times New Roman"/>
          <w:sz w:val="24"/>
          <w:szCs w:val="24"/>
        </w:rPr>
        <w:t>us</w:t>
      </w:r>
      <w:r w:rsidR="00EB7649" w:rsidRPr="00D35D35">
        <w:rPr>
          <w:rFonts w:ascii="Times New Roman" w:hAnsi="Times New Roman" w:cs="Times New Roman"/>
          <w:sz w:val="24"/>
          <w:szCs w:val="24"/>
        </w:rPr>
        <w:t xml:space="preserve">kanalit haldab </w:t>
      </w:r>
      <w:r w:rsidR="00254AA1" w:rsidRPr="00D35D35">
        <w:rPr>
          <w:rFonts w:ascii="Times New Roman" w:hAnsi="Times New Roman" w:cs="Times New Roman"/>
          <w:sz w:val="24"/>
          <w:szCs w:val="24"/>
        </w:rPr>
        <w:t xml:space="preserve">käesoleva paragrahvi lõikes 2 nimetatud asutuse </w:t>
      </w:r>
      <w:r w:rsidR="00097BC2" w:rsidRPr="00D35D35">
        <w:rPr>
          <w:rFonts w:ascii="Times New Roman" w:hAnsi="Times New Roman" w:cs="Times New Roman"/>
          <w:sz w:val="24"/>
          <w:szCs w:val="24"/>
        </w:rPr>
        <w:t xml:space="preserve">määratud </w:t>
      </w:r>
      <w:r w:rsidR="00EB7649" w:rsidRPr="00D35D35">
        <w:rPr>
          <w:rFonts w:ascii="Times New Roman" w:hAnsi="Times New Roman" w:cs="Times New Roman"/>
          <w:sz w:val="24"/>
          <w:szCs w:val="24"/>
        </w:rPr>
        <w:t>isik või üksus</w:t>
      </w:r>
      <w:r w:rsidR="00283A33" w:rsidRPr="00D35D35">
        <w:rPr>
          <w:rFonts w:ascii="Times New Roman" w:hAnsi="Times New Roman" w:cs="Times New Roman"/>
          <w:sz w:val="24"/>
          <w:szCs w:val="24"/>
        </w:rPr>
        <w:t>, kes vastutab</w:t>
      </w:r>
      <w:r w:rsidR="00E723AB" w:rsidRPr="00D35D35">
        <w:rPr>
          <w:rFonts w:ascii="Times New Roman" w:hAnsi="Times New Roman" w:cs="Times New Roman"/>
          <w:sz w:val="24"/>
          <w:szCs w:val="24"/>
        </w:rPr>
        <w:t xml:space="preserve"> järgmiste pädeva asutuse kohustuste eest</w:t>
      </w:r>
      <w:r w:rsidR="00283A33" w:rsidRPr="00D35D35">
        <w:rPr>
          <w:rFonts w:ascii="Times New Roman" w:hAnsi="Times New Roman" w:cs="Times New Roman"/>
          <w:sz w:val="24"/>
          <w:szCs w:val="24"/>
        </w:rPr>
        <w:t>:</w:t>
      </w:r>
    </w:p>
    <w:p w14:paraId="2B57CF75" w14:textId="274EC0E4" w:rsidR="00254AA1" w:rsidRPr="00D35D35" w:rsidRDefault="00254AA1">
      <w:pPr>
        <w:pStyle w:val="Vahedeta"/>
        <w:jc w:val="both"/>
        <w:rPr>
          <w:rFonts w:ascii="Times New Roman" w:hAnsi="Times New Roman" w:cs="Times New Roman"/>
          <w:sz w:val="24"/>
          <w:szCs w:val="24"/>
        </w:rPr>
      </w:pPr>
      <w:r w:rsidRPr="00D35D35">
        <w:rPr>
          <w:rFonts w:ascii="Times New Roman" w:hAnsi="Times New Roman" w:cs="Times New Roman"/>
          <w:sz w:val="24"/>
          <w:szCs w:val="24"/>
        </w:rPr>
        <w:t>1) rikkumisteadete vastuvõtmi</w:t>
      </w:r>
      <w:r w:rsidR="00203A1D" w:rsidRPr="00D35D35">
        <w:rPr>
          <w:rFonts w:ascii="Times New Roman" w:hAnsi="Times New Roman" w:cs="Times New Roman"/>
          <w:sz w:val="24"/>
          <w:szCs w:val="24"/>
        </w:rPr>
        <w:t>ne</w:t>
      </w:r>
      <w:r w:rsidRPr="00D35D35">
        <w:rPr>
          <w:rFonts w:ascii="Times New Roman" w:hAnsi="Times New Roman" w:cs="Times New Roman"/>
          <w:sz w:val="24"/>
          <w:szCs w:val="24"/>
        </w:rPr>
        <w:t>;</w:t>
      </w:r>
    </w:p>
    <w:p w14:paraId="62BE8083" w14:textId="416F8BFF" w:rsidR="00254AA1" w:rsidRPr="00D35D35" w:rsidRDefault="00254AA1">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2) </w:t>
      </w:r>
      <w:proofErr w:type="spellStart"/>
      <w:r w:rsidRPr="00D35D35">
        <w:rPr>
          <w:rFonts w:ascii="Times New Roman" w:hAnsi="Times New Roman" w:cs="Times New Roman"/>
          <w:sz w:val="24"/>
          <w:szCs w:val="24"/>
        </w:rPr>
        <w:t>teavitajaga</w:t>
      </w:r>
      <w:proofErr w:type="spellEnd"/>
      <w:r w:rsidRPr="00D35D35">
        <w:rPr>
          <w:rFonts w:ascii="Times New Roman" w:hAnsi="Times New Roman" w:cs="Times New Roman"/>
          <w:sz w:val="24"/>
          <w:szCs w:val="24"/>
        </w:rPr>
        <w:t xml:space="preserve"> ühenduse hoidmi</w:t>
      </w:r>
      <w:r w:rsidR="00203A1D" w:rsidRPr="00D35D35">
        <w:rPr>
          <w:rFonts w:ascii="Times New Roman" w:hAnsi="Times New Roman" w:cs="Times New Roman"/>
          <w:sz w:val="24"/>
          <w:szCs w:val="24"/>
        </w:rPr>
        <w:t>n</w:t>
      </w:r>
      <w:r w:rsidRPr="00D35D35">
        <w:rPr>
          <w:rFonts w:ascii="Times New Roman" w:hAnsi="Times New Roman" w:cs="Times New Roman"/>
          <w:sz w:val="24"/>
          <w:szCs w:val="24"/>
        </w:rPr>
        <w:t>e ja talle tagasiside andmi</w:t>
      </w:r>
      <w:r w:rsidR="00203A1D" w:rsidRPr="00D35D35">
        <w:rPr>
          <w:rFonts w:ascii="Times New Roman" w:hAnsi="Times New Roman" w:cs="Times New Roman"/>
          <w:sz w:val="24"/>
          <w:szCs w:val="24"/>
        </w:rPr>
        <w:t>n</w:t>
      </w:r>
      <w:r w:rsidRPr="00D35D35">
        <w:rPr>
          <w:rFonts w:ascii="Times New Roman" w:hAnsi="Times New Roman" w:cs="Times New Roman"/>
          <w:sz w:val="24"/>
          <w:szCs w:val="24"/>
        </w:rPr>
        <w:t>e ning vajaduse korral täiendava teabe küsimi</w:t>
      </w:r>
      <w:r w:rsidR="00203A1D" w:rsidRPr="00D35D35">
        <w:rPr>
          <w:rFonts w:ascii="Times New Roman" w:hAnsi="Times New Roman" w:cs="Times New Roman"/>
          <w:sz w:val="24"/>
          <w:szCs w:val="24"/>
        </w:rPr>
        <w:t>ne</w:t>
      </w:r>
      <w:r w:rsidRPr="00D35D35">
        <w:rPr>
          <w:rFonts w:ascii="Times New Roman" w:hAnsi="Times New Roman" w:cs="Times New Roman"/>
          <w:sz w:val="24"/>
          <w:szCs w:val="24"/>
        </w:rPr>
        <w:t>;</w:t>
      </w:r>
    </w:p>
    <w:p w14:paraId="41550698" w14:textId="3C22D041" w:rsidR="00254AA1" w:rsidRPr="00D35D35" w:rsidRDefault="00254AA1">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3) järelmeetmete </w:t>
      </w:r>
      <w:r w:rsidR="008C363C" w:rsidRPr="00D35D35">
        <w:rPr>
          <w:rFonts w:ascii="Times New Roman" w:hAnsi="Times New Roman" w:cs="Times New Roman"/>
          <w:sz w:val="24"/>
          <w:szCs w:val="24"/>
        </w:rPr>
        <w:t>rakendami</w:t>
      </w:r>
      <w:r w:rsidR="002025C9" w:rsidRPr="00D35D35">
        <w:rPr>
          <w:rFonts w:ascii="Times New Roman" w:hAnsi="Times New Roman" w:cs="Times New Roman"/>
          <w:sz w:val="24"/>
          <w:szCs w:val="24"/>
        </w:rPr>
        <w:t>sest teavitami</w:t>
      </w:r>
      <w:r w:rsidR="003A135A" w:rsidRPr="00D35D35">
        <w:rPr>
          <w:rFonts w:ascii="Times New Roman" w:hAnsi="Times New Roman" w:cs="Times New Roman"/>
          <w:sz w:val="24"/>
          <w:szCs w:val="24"/>
        </w:rPr>
        <w:t>ne</w:t>
      </w:r>
      <w:r w:rsidRPr="00D35D35">
        <w:rPr>
          <w:rFonts w:ascii="Times New Roman" w:hAnsi="Times New Roman" w:cs="Times New Roman"/>
          <w:sz w:val="24"/>
          <w:szCs w:val="24"/>
        </w:rPr>
        <w:t>.</w:t>
      </w:r>
    </w:p>
    <w:p w14:paraId="45B9DC3F" w14:textId="77777777" w:rsidR="0000694C" w:rsidRPr="00D35D35" w:rsidRDefault="0000694C">
      <w:pPr>
        <w:pStyle w:val="Vahedeta"/>
        <w:jc w:val="both"/>
        <w:rPr>
          <w:rFonts w:ascii="Times New Roman" w:hAnsi="Times New Roman" w:cs="Times New Roman"/>
          <w:sz w:val="24"/>
          <w:szCs w:val="24"/>
        </w:rPr>
      </w:pPr>
    </w:p>
    <w:p w14:paraId="06432A71" w14:textId="31560720" w:rsidR="00554474" w:rsidRPr="00D35D35" w:rsidRDefault="002911A3">
      <w:pPr>
        <w:pStyle w:val="Vahedeta"/>
        <w:jc w:val="both"/>
      </w:pPr>
      <w:r w:rsidRPr="00D35D35">
        <w:rPr>
          <w:rFonts w:ascii="Times New Roman" w:hAnsi="Times New Roman" w:cs="Times New Roman"/>
          <w:sz w:val="24"/>
          <w:szCs w:val="24"/>
        </w:rPr>
        <w:t>(</w:t>
      </w:r>
      <w:r w:rsidR="00506F5A" w:rsidRPr="00D35D35">
        <w:rPr>
          <w:rFonts w:ascii="Times New Roman" w:hAnsi="Times New Roman" w:cs="Times New Roman"/>
          <w:sz w:val="24"/>
          <w:szCs w:val="24"/>
        </w:rPr>
        <w:t>4</w:t>
      </w:r>
      <w:r w:rsidRPr="00D35D35">
        <w:rPr>
          <w:rFonts w:ascii="Times New Roman" w:hAnsi="Times New Roman" w:cs="Times New Roman"/>
          <w:sz w:val="24"/>
          <w:szCs w:val="24"/>
        </w:rPr>
        <w:t xml:space="preserve">) </w:t>
      </w:r>
      <w:r w:rsidR="00C216BD" w:rsidRPr="00D35D35">
        <w:rPr>
          <w:rFonts w:ascii="Times New Roman" w:hAnsi="Times New Roman" w:cs="Times New Roman"/>
          <w:sz w:val="24"/>
          <w:szCs w:val="24"/>
        </w:rPr>
        <w:t xml:space="preserve">Rikkumisest teavitamise kanalile, rikkumisteadetele ja rikkumisega seotud muule teabele on </w:t>
      </w:r>
      <w:r w:rsidR="007C5423" w:rsidRPr="00D35D35">
        <w:rPr>
          <w:rFonts w:ascii="Times New Roman" w:hAnsi="Times New Roman" w:cs="Times New Roman"/>
          <w:sz w:val="24"/>
          <w:szCs w:val="24"/>
        </w:rPr>
        <w:t>juurde</w:t>
      </w:r>
      <w:r w:rsidR="00C216BD" w:rsidRPr="00D35D35">
        <w:rPr>
          <w:rFonts w:ascii="Times New Roman" w:hAnsi="Times New Roman" w:cs="Times New Roman"/>
          <w:sz w:val="24"/>
          <w:szCs w:val="24"/>
        </w:rPr>
        <w:t>pääs üksnes selleks määratud isikul</w:t>
      </w:r>
      <w:r w:rsidR="00AA64A9" w:rsidRPr="00D35D35">
        <w:rPr>
          <w:rFonts w:ascii="Times New Roman" w:hAnsi="Times New Roman" w:cs="Times New Roman"/>
          <w:sz w:val="24"/>
          <w:szCs w:val="24"/>
        </w:rPr>
        <w:t xml:space="preserve"> </w:t>
      </w:r>
      <w:r w:rsidR="00567661" w:rsidRPr="00D35D35">
        <w:rPr>
          <w:rFonts w:ascii="Times New Roman" w:hAnsi="Times New Roman" w:cs="Times New Roman"/>
          <w:sz w:val="24"/>
          <w:szCs w:val="24"/>
        </w:rPr>
        <w:t>või üksusel</w:t>
      </w:r>
      <w:r w:rsidR="00C216BD" w:rsidRPr="00D35D35">
        <w:t>.</w:t>
      </w:r>
    </w:p>
    <w:p w14:paraId="47C91D1C" w14:textId="77777777" w:rsidR="00C66F62" w:rsidRPr="00D35D35" w:rsidRDefault="00C66F62">
      <w:pPr>
        <w:pStyle w:val="Vahedeta"/>
        <w:jc w:val="both"/>
      </w:pPr>
    </w:p>
    <w:p w14:paraId="45EA595F" w14:textId="1951E4BF" w:rsidR="00BC253D" w:rsidRPr="00D35D35" w:rsidRDefault="00C66F62">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(5) Pädev asutus kehtestab rikkumisteate vastuvõtmise ning järelmeetmete võtmise </w:t>
      </w:r>
      <w:r w:rsidR="00042CB4" w:rsidRPr="00D35D35">
        <w:rPr>
          <w:rFonts w:ascii="Times New Roman" w:hAnsi="Times New Roman" w:cs="Times New Roman"/>
          <w:sz w:val="24"/>
          <w:szCs w:val="24"/>
        </w:rPr>
        <w:t>nõuded</w:t>
      </w:r>
      <w:r w:rsidRPr="00D35D35">
        <w:rPr>
          <w:rFonts w:ascii="Times New Roman" w:hAnsi="Times New Roman" w:cs="Times New Roman"/>
          <w:sz w:val="24"/>
          <w:szCs w:val="24"/>
        </w:rPr>
        <w:t xml:space="preserve">, mille </w:t>
      </w:r>
      <w:r w:rsidR="00F668CF" w:rsidRPr="00D35D35">
        <w:rPr>
          <w:rFonts w:ascii="Times New Roman" w:hAnsi="Times New Roman" w:cs="Times New Roman"/>
          <w:sz w:val="24"/>
          <w:szCs w:val="24"/>
        </w:rPr>
        <w:t xml:space="preserve">avaldab </w:t>
      </w:r>
      <w:r w:rsidR="00653FE3" w:rsidRPr="00D35D35">
        <w:rPr>
          <w:rFonts w:ascii="Times New Roman" w:hAnsi="Times New Roman" w:cs="Times New Roman"/>
          <w:sz w:val="24"/>
          <w:szCs w:val="24"/>
        </w:rPr>
        <w:t xml:space="preserve">oma </w:t>
      </w:r>
      <w:r w:rsidR="00F668CF" w:rsidRPr="00D35D35">
        <w:rPr>
          <w:rFonts w:ascii="Times New Roman" w:hAnsi="Times New Roman" w:cs="Times New Roman"/>
          <w:sz w:val="24"/>
          <w:szCs w:val="24"/>
        </w:rPr>
        <w:t xml:space="preserve">veebilehel. Nimetatud </w:t>
      </w:r>
      <w:r w:rsidR="00042CB4" w:rsidRPr="00D35D35">
        <w:rPr>
          <w:rFonts w:ascii="Times New Roman" w:hAnsi="Times New Roman" w:cs="Times New Roman"/>
          <w:sz w:val="24"/>
          <w:szCs w:val="24"/>
        </w:rPr>
        <w:t>nõu</w:t>
      </w:r>
      <w:r w:rsidR="00653FE3" w:rsidRPr="00D35D35">
        <w:rPr>
          <w:rFonts w:ascii="Times New Roman" w:hAnsi="Times New Roman" w:cs="Times New Roman"/>
          <w:sz w:val="24"/>
          <w:szCs w:val="24"/>
        </w:rPr>
        <w:t>ete</w:t>
      </w:r>
      <w:r w:rsidR="00042CB4" w:rsidRPr="00D35D35">
        <w:rPr>
          <w:rFonts w:ascii="Times New Roman" w:hAnsi="Times New Roman" w:cs="Times New Roman"/>
          <w:sz w:val="24"/>
          <w:szCs w:val="24"/>
        </w:rPr>
        <w:t xml:space="preserve"> </w:t>
      </w:r>
      <w:r w:rsidR="00F668CF" w:rsidRPr="00D35D35">
        <w:rPr>
          <w:rFonts w:ascii="Times New Roman" w:hAnsi="Times New Roman" w:cs="Times New Roman"/>
          <w:sz w:val="24"/>
          <w:szCs w:val="24"/>
        </w:rPr>
        <w:t>muutmise vajadus</w:t>
      </w:r>
      <w:r w:rsidR="00653FE3" w:rsidRPr="00D35D35">
        <w:rPr>
          <w:rFonts w:ascii="Times New Roman" w:hAnsi="Times New Roman" w:cs="Times New Roman"/>
          <w:sz w:val="24"/>
          <w:szCs w:val="24"/>
        </w:rPr>
        <w:t>t</w:t>
      </w:r>
      <w:r w:rsidRPr="00D35D35">
        <w:rPr>
          <w:rFonts w:ascii="Times New Roman" w:hAnsi="Times New Roman" w:cs="Times New Roman"/>
          <w:sz w:val="24"/>
          <w:szCs w:val="24"/>
        </w:rPr>
        <w:t xml:space="preserve"> hindab </w:t>
      </w:r>
      <w:r w:rsidR="00F668CF" w:rsidRPr="00D35D35">
        <w:rPr>
          <w:rFonts w:ascii="Times New Roman" w:hAnsi="Times New Roman" w:cs="Times New Roman"/>
          <w:sz w:val="24"/>
          <w:szCs w:val="24"/>
        </w:rPr>
        <w:t xml:space="preserve">pädev asutus </w:t>
      </w:r>
      <w:r w:rsidRPr="00D35D35">
        <w:rPr>
          <w:rFonts w:ascii="Times New Roman" w:hAnsi="Times New Roman" w:cs="Times New Roman"/>
          <w:sz w:val="24"/>
          <w:szCs w:val="24"/>
        </w:rPr>
        <w:t>vähemalt iga kolme aasta järel.</w:t>
      </w:r>
    </w:p>
    <w:p w14:paraId="6EB52DFF" w14:textId="5A32E63E" w:rsidR="00B24C1E" w:rsidRPr="00D35D35" w:rsidRDefault="00B24C1E">
      <w:pPr>
        <w:pStyle w:val="Vahedeta"/>
        <w:jc w:val="both"/>
        <w:rPr>
          <w:rFonts w:ascii="Times New Roman" w:hAnsi="Times New Roman" w:cs="Times New Roman"/>
          <w:sz w:val="24"/>
          <w:szCs w:val="24"/>
        </w:rPr>
      </w:pPr>
    </w:p>
    <w:p w14:paraId="2EA93BFB" w14:textId="0A139460" w:rsidR="002911A3" w:rsidRDefault="00B24C1E">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(6) Käesoleva paragrahvi lõikes </w:t>
      </w:r>
      <w:r w:rsidR="00F668CF" w:rsidRPr="00D35D35">
        <w:rPr>
          <w:rFonts w:ascii="Times New Roman" w:hAnsi="Times New Roman" w:cs="Times New Roman"/>
          <w:sz w:val="24"/>
          <w:szCs w:val="24"/>
        </w:rPr>
        <w:t xml:space="preserve">5 </w:t>
      </w:r>
      <w:r w:rsidRPr="00D35D35">
        <w:rPr>
          <w:rFonts w:ascii="Times New Roman" w:hAnsi="Times New Roman" w:cs="Times New Roman"/>
          <w:sz w:val="24"/>
          <w:szCs w:val="24"/>
        </w:rPr>
        <w:t xml:space="preserve">nimetatud </w:t>
      </w:r>
      <w:r w:rsidR="00410D74">
        <w:rPr>
          <w:rFonts w:ascii="Times New Roman" w:hAnsi="Times New Roman" w:cs="Times New Roman"/>
          <w:sz w:val="24"/>
          <w:szCs w:val="24"/>
        </w:rPr>
        <w:t xml:space="preserve">rikkumisteate vastuvõtmise ning järelmeetmete võtmise </w:t>
      </w:r>
      <w:r w:rsidR="00042CB4" w:rsidRPr="00D35D35">
        <w:rPr>
          <w:rFonts w:ascii="Times New Roman" w:hAnsi="Times New Roman" w:cs="Times New Roman"/>
          <w:sz w:val="24"/>
          <w:szCs w:val="24"/>
        </w:rPr>
        <w:t>korra</w:t>
      </w:r>
      <w:r w:rsidRPr="00D35D35">
        <w:rPr>
          <w:rFonts w:ascii="Times New Roman" w:hAnsi="Times New Roman" w:cs="Times New Roman"/>
          <w:sz w:val="24"/>
          <w:szCs w:val="24"/>
        </w:rPr>
        <w:t xml:space="preserve"> kehtesta</w:t>
      </w:r>
      <w:r w:rsidR="00BB1647" w:rsidRPr="00D35D35">
        <w:rPr>
          <w:rFonts w:ascii="Times New Roman" w:hAnsi="Times New Roman" w:cs="Times New Roman"/>
          <w:sz w:val="24"/>
          <w:szCs w:val="24"/>
        </w:rPr>
        <w:t>b</w:t>
      </w:r>
      <w:r w:rsidRPr="00D35D35">
        <w:rPr>
          <w:rFonts w:ascii="Times New Roman" w:hAnsi="Times New Roman" w:cs="Times New Roman"/>
          <w:sz w:val="24"/>
          <w:szCs w:val="24"/>
        </w:rPr>
        <w:t xml:space="preserve"> Vabariigi Valitsus määrusega.</w:t>
      </w:r>
    </w:p>
    <w:p w14:paraId="2C2FCDEA" w14:textId="77777777" w:rsidR="00C05195" w:rsidRPr="00D35D35" w:rsidRDefault="00C05195">
      <w:pPr>
        <w:pStyle w:val="Vahedeta"/>
        <w:jc w:val="both"/>
        <w:rPr>
          <w:rFonts w:ascii="Times New Roman" w:hAnsi="Times New Roman" w:cs="Times New Roman"/>
          <w:sz w:val="24"/>
          <w:szCs w:val="24"/>
        </w:rPr>
      </w:pPr>
    </w:p>
    <w:p w14:paraId="2D6EDA09" w14:textId="2605508A" w:rsidR="00E82DB7" w:rsidRPr="00D35D35" w:rsidRDefault="0040183F">
      <w:pPr>
        <w:pStyle w:val="Vahedeta"/>
        <w:jc w:val="both"/>
        <w:rPr>
          <w:rFonts w:ascii="Times New Roman" w:hAnsi="Times New Roman" w:cs="Times New Roman"/>
          <w:b/>
          <w:sz w:val="24"/>
          <w:szCs w:val="24"/>
        </w:rPr>
      </w:pPr>
      <w:r w:rsidRPr="00D35D35">
        <w:rPr>
          <w:rFonts w:ascii="Times New Roman" w:hAnsi="Times New Roman" w:cs="Times New Roman"/>
          <w:b/>
          <w:sz w:val="24"/>
          <w:szCs w:val="24"/>
        </w:rPr>
        <w:t>§ 1</w:t>
      </w:r>
      <w:r w:rsidR="005B15DB" w:rsidRPr="00D35D35">
        <w:rPr>
          <w:rFonts w:ascii="Times New Roman" w:hAnsi="Times New Roman" w:cs="Times New Roman"/>
          <w:b/>
          <w:sz w:val="24"/>
          <w:szCs w:val="24"/>
        </w:rPr>
        <w:t>0</w:t>
      </w:r>
      <w:r w:rsidR="00E82DB7" w:rsidRPr="00D35D35">
        <w:rPr>
          <w:rFonts w:ascii="Times New Roman" w:hAnsi="Times New Roman" w:cs="Times New Roman"/>
          <w:b/>
          <w:sz w:val="24"/>
          <w:szCs w:val="24"/>
        </w:rPr>
        <w:t xml:space="preserve">. </w:t>
      </w:r>
      <w:r w:rsidR="00A371D8" w:rsidRPr="00D35D35">
        <w:rPr>
          <w:rFonts w:ascii="Times New Roman" w:hAnsi="Times New Roman" w:cs="Times New Roman"/>
          <w:b/>
          <w:sz w:val="24"/>
          <w:szCs w:val="24"/>
        </w:rPr>
        <w:t xml:space="preserve">Rikkumisteate </w:t>
      </w:r>
      <w:r w:rsidR="00E82DB7" w:rsidRPr="00D35D35">
        <w:rPr>
          <w:rFonts w:ascii="Times New Roman" w:hAnsi="Times New Roman" w:cs="Times New Roman"/>
          <w:b/>
          <w:sz w:val="24"/>
          <w:szCs w:val="24"/>
        </w:rPr>
        <w:t>vastuvõtmine</w:t>
      </w:r>
    </w:p>
    <w:p w14:paraId="10AF5A8C" w14:textId="77777777" w:rsidR="0000694C" w:rsidRPr="00D35D35" w:rsidRDefault="0000694C">
      <w:pPr>
        <w:pStyle w:val="Vahedeta"/>
        <w:jc w:val="both"/>
        <w:rPr>
          <w:rFonts w:ascii="Times New Roman" w:hAnsi="Times New Roman" w:cs="Times New Roman"/>
          <w:sz w:val="24"/>
          <w:szCs w:val="24"/>
        </w:rPr>
      </w:pPr>
    </w:p>
    <w:p w14:paraId="32316714" w14:textId="5BBC1DD3" w:rsidR="0092704F" w:rsidRPr="00D35D35" w:rsidRDefault="002911A3">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(1) </w:t>
      </w:r>
      <w:r w:rsidR="0092704F" w:rsidRPr="00D35D35">
        <w:rPr>
          <w:rFonts w:ascii="Times New Roman" w:hAnsi="Times New Roman" w:cs="Times New Roman"/>
          <w:sz w:val="24"/>
          <w:szCs w:val="24"/>
        </w:rPr>
        <w:t>Kinnitus rikkumisteate kättesaamise kohta tuleb saa</w:t>
      </w:r>
      <w:r w:rsidR="00624A84" w:rsidRPr="00D35D35">
        <w:rPr>
          <w:rFonts w:ascii="Times New Roman" w:hAnsi="Times New Roman" w:cs="Times New Roman"/>
          <w:sz w:val="24"/>
          <w:szCs w:val="24"/>
        </w:rPr>
        <w:t>t</w:t>
      </w:r>
      <w:r w:rsidR="0092704F" w:rsidRPr="00D35D35">
        <w:rPr>
          <w:rFonts w:ascii="Times New Roman" w:hAnsi="Times New Roman" w:cs="Times New Roman"/>
          <w:sz w:val="24"/>
          <w:szCs w:val="24"/>
        </w:rPr>
        <w:t xml:space="preserve">a </w:t>
      </w:r>
      <w:r w:rsidR="00241B20" w:rsidRPr="00D35D35">
        <w:rPr>
          <w:rFonts w:ascii="Times New Roman" w:hAnsi="Times New Roman" w:cs="Times New Roman"/>
          <w:sz w:val="24"/>
          <w:szCs w:val="24"/>
        </w:rPr>
        <w:t xml:space="preserve">rikkumisest </w:t>
      </w:r>
      <w:proofErr w:type="spellStart"/>
      <w:r w:rsidR="0092704F" w:rsidRPr="00D35D35">
        <w:rPr>
          <w:rFonts w:ascii="Times New Roman" w:hAnsi="Times New Roman" w:cs="Times New Roman"/>
          <w:sz w:val="24"/>
          <w:szCs w:val="24"/>
        </w:rPr>
        <w:t>teavitajale</w:t>
      </w:r>
      <w:proofErr w:type="spellEnd"/>
      <w:r w:rsidR="0092704F" w:rsidRPr="00D35D35">
        <w:rPr>
          <w:rFonts w:ascii="Times New Roman" w:hAnsi="Times New Roman" w:cs="Times New Roman"/>
          <w:sz w:val="24"/>
          <w:szCs w:val="24"/>
        </w:rPr>
        <w:t xml:space="preserve"> seitsme päeva jooksul p</w:t>
      </w:r>
      <w:r w:rsidR="00706F88" w:rsidRPr="00D35D35">
        <w:rPr>
          <w:rFonts w:ascii="Times New Roman" w:hAnsi="Times New Roman" w:cs="Times New Roman"/>
          <w:sz w:val="24"/>
          <w:szCs w:val="24"/>
        </w:rPr>
        <w:t>ärast</w:t>
      </w:r>
      <w:r w:rsidR="0092704F" w:rsidRPr="00D35D35">
        <w:rPr>
          <w:rFonts w:ascii="Times New Roman" w:hAnsi="Times New Roman" w:cs="Times New Roman"/>
          <w:sz w:val="24"/>
          <w:szCs w:val="24"/>
        </w:rPr>
        <w:t xml:space="preserve"> teate kättesaamist</w:t>
      </w:r>
      <w:r w:rsidR="008260D0" w:rsidRPr="00D35D35">
        <w:rPr>
          <w:rFonts w:ascii="Times New Roman" w:hAnsi="Times New Roman" w:cs="Times New Roman"/>
          <w:sz w:val="24"/>
          <w:szCs w:val="24"/>
        </w:rPr>
        <w:t>,</w:t>
      </w:r>
      <w:r w:rsidR="0092704F" w:rsidRPr="00D35D35">
        <w:rPr>
          <w:rFonts w:ascii="Times New Roman" w:hAnsi="Times New Roman" w:cs="Times New Roman"/>
          <w:color w:val="202020"/>
          <w:sz w:val="24"/>
          <w:szCs w:val="24"/>
          <w:shd w:val="clear" w:color="auto" w:fill="FFFFFF"/>
        </w:rPr>
        <w:t xml:space="preserve"> välja arvatud </w:t>
      </w:r>
      <w:r w:rsidR="00060898" w:rsidRPr="00D35D35">
        <w:rPr>
          <w:rFonts w:ascii="Times New Roman" w:hAnsi="Times New Roman" w:cs="Times New Roman"/>
          <w:color w:val="202020"/>
          <w:sz w:val="24"/>
          <w:szCs w:val="24"/>
          <w:shd w:val="clear" w:color="auto" w:fill="FFFFFF"/>
        </w:rPr>
        <w:t>juhul</w:t>
      </w:r>
      <w:r w:rsidR="0092704F" w:rsidRPr="00D35D35">
        <w:rPr>
          <w:rFonts w:ascii="Times New Roman" w:hAnsi="Times New Roman" w:cs="Times New Roman"/>
          <w:color w:val="202020"/>
          <w:sz w:val="24"/>
          <w:szCs w:val="24"/>
          <w:shd w:val="clear" w:color="auto" w:fill="FFFFFF"/>
        </w:rPr>
        <w:t xml:space="preserve">, </w:t>
      </w:r>
      <w:r w:rsidR="00060898" w:rsidRPr="00D35D35">
        <w:rPr>
          <w:rFonts w:ascii="Times New Roman" w:hAnsi="Times New Roman" w:cs="Times New Roman"/>
          <w:color w:val="202020"/>
          <w:sz w:val="24"/>
          <w:szCs w:val="24"/>
          <w:shd w:val="clear" w:color="auto" w:fill="FFFFFF"/>
        </w:rPr>
        <w:t xml:space="preserve">kui </w:t>
      </w:r>
      <w:r w:rsidR="0092704F" w:rsidRPr="00D35D35">
        <w:rPr>
          <w:rFonts w:ascii="Times New Roman" w:hAnsi="Times New Roman" w:cs="Times New Roman"/>
          <w:color w:val="202020"/>
          <w:sz w:val="24"/>
          <w:szCs w:val="24"/>
          <w:shd w:val="clear" w:color="auto" w:fill="FFFFFF"/>
        </w:rPr>
        <w:t xml:space="preserve">teavitaja on </w:t>
      </w:r>
      <w:r w:rsidR="00386192" w:rsidRPr="00D35D35">
        <w:rPr>
          <w:rFonts w:ascii="Times New Roman" w:hAnsi="Times New Roman" w:cs="Times New Roman"/>
          <w:color w:val="202020"/>
          <w:sz w:val="24"/>
          <w:szCs w:val="24"/>
          <w:shd w:val="clear" w:color="auto" w:fill="FFFFFF"/>
        </w:rPr>
        <w:t xml:space="preserve">kinnituse saatmise </w:t>
      </w:r>
      <w:r w:rsidR="0092704F" w:rsidRPr="00D35D35">
        <w:rPr>
          <w:rFonts w:ascii="Times New Roman" w:hAnsi="Times New Roman" w:cs="Times New Roman"/>
          <w:color w:val="202020"/>
          <w:sz w:val="24"/>
          <w:szCs w:val="24"/>
          <w:shd w:val="clear" w:color="auto" w:fill="FFFFFF"/>
        </w:rPr>
        <w:t xml:space="preserve">otsesõnu keelanud või on põhjust arvata, et </w:t>
      </w:r>
      <w:r w:rsidR="00386192" w:rsidRPr="00D35D35">
        <w:rPr>
          <w:rFonts w:ascii="Times New Roman" w:hAnsi="Times New Roman" w:cs="Times New Roman"/>
          <w:color w:val="202020"/>
          <w:sz w:val="24"/>
          <w:szCs w:val="24"/>
          <w:shd w:val="clear" w:color="auto" w:fill="FFFFFF"/>
        </w:rPr>
        <w:t xml:space="preserve">see </w:t>
      </w:r>
      <w:r w:rsidR="0092704F" w:rsidRPr="00D35D35">
        <w:rPr>
          <w:rFonts w:ascii="Times New Roman" w:hAnsi="Times New Roman" w:cs="Times New Roman"/>
          <w:color w:val="202020"/>
          <w:sz w:val="24"/>
          <w:szCs w:val="24"/>
          <w:shd w:val="clear" w:color="auto" w:fill="FFFFFF"/>
        </w:rPr>
        <w:t>seaks ohtu teavitaja</w:t>
      </w:r>
      <w:r w:rsidR="004163FB" w:rsidRPr="00D35D35">
        <w:rPr>
          <w:rFonts w:ascii="Times New Roman" w:hAnsi="Times New Roman" w:cs="Times New Roman"/>
          <w:color w:val="202020"/>
          <w:sz w:val="24"/>
          <w:szCs w:val="24"/>
          <w:shd w:val="clear" w:color="auto" w:fill="FFFFFF"/>
        </w:rPr>
        <w:t xml:space="preserve"> </w:t>
      </w:r>
      <w:r w:rsidR="00BA7E02" w:rsidRPr="00D35D35">
        <w:rPr>
          <w:rFonts w:ascii="Times New Roman" w:hAnsi="Times New Roman" w:cs="Times New Roman"/>
          <w:color w:val="202020"/>
          <w:sz w:val="24"/>
          <w:szCs w:val="24"/>
          <w:shd w:val="clear" w:color="auto" w:fill="FFFFFF"/>
        </w:rPr>
        <w:t>konfidentsiaalsu</w:t>
      </w:r>
      <w:r w:rsidR="004163FB" w:rsidRPr="00D35D35">
        <w:rPr>
          <w:rFonts w:ascii="Times New Roman" w:hAnsi="Times New Roman" w:cs="Times New Roman"/>
          <w:color w:val="202020"/>
          <w:sz w:val="24"/>
          <w:szCs w:val="24"/>
          <w:shd w:val="clear" w:color="auto" w:fill="FFFFFF"/>
        </w:rPr>
        <w:t>se</w:t>
      </w:r>
      <w:r w:rsidR="0092704F" w:rsidRPr="00D35D35">
        <w:rPr>
          <w:rFonts w:ascii="Times New Roman" w:hAnsi="Times New Roman" w:cs="Times New Roman"/>
          <w:color w:val="202020"/>
          <w:sz w:val="24"/>
          <w:szCs w:val="24"/>
          <w:shd w:val="clear" w:color="auto" w:fill="FFFFFF"/>
        </w:rPr>
        <w:t>.</w:t>
      </w:r>
    </w:p>
    <w:p w14:paraId="2C4C4947" w14:textId="77777777" w:rsidR="0000694C" w:rsidRPr="00D35D35" w:rsidRDefault="0000694C">
      <w:pPr>
        <w:pStyle w:val="Vahedeta"/>
        <w:jc w:val="both"/>
        <w:rPr>
          <w:rFonts w:ascii="Times New Roman" w:hAnsi="Times New Roman" w:cs="Times New Roman"/>
          <w:sz w:val="24"/>
          <w:szCs w:val="24"/>
        </w:rPr>
      </w:pPr>
    </w:p>
    <w:p w14:paraId="05A3E890" w14:textId="457A7A44" w:rsidR="0092704F" w:rsidRPr="00D35D35" w:rsidRDefault="008260D0">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(2) </w:t>
      </w:r>
      <w:r w:rsidR="0092704F" w:rsidRPr="00D35D35">
        <w:rPr>
          <w:rFonts w:ascii="Times New Roman" w:hAnsi="Times New Roman" w:cs="Times New Roman"/>
          <w:sz w:val="24"/>
          <w:szCs w:val="24"/>
        </w:rPr>
        <w:t xml:space="preserve">Kui </w:t>
      </w:r>
      <w:r w:rsidR="00CB161A" w:rsidRPr="00D35D35">
        <w:rPr>
          <w:rFonts w:ascii="Times New Roman" w:hAnsi="Times New Roman" w:cs="Times New Roman"/>
          <w:sz w:val="24"/>
          <w:szCs w:val="24"/>
        </w:rPr>
        <w:t xml:space="preserve">rikkumisteate </w:t>
      </w:r>
      <w:r w:rsidR="0092704F" w:rsidRPr="00D35D35">
        <w:rPr>
          <w:rFonts w:ascii="Times New Roman" w:hAnsi="Times New Roman" w:cs="Times New Roman"/>
          <w:sz w:val="24"/>
          <w:szCs w:val="24"/>
        </w:rPr>
        <w:t xml:space="preserve">vastu võtnud asutusel puudub pädevus </w:t>
      </w:r>
      <w:r w:rsidR="00CB161A" w:rsidRPr="00D35D35">
        <w:rPr>
          <w:rFonts w:ascii="Times New Roman" w:hAnsi="Times New Roman" w:cs="Times New Roman"/>
          <w:sz w:val="24"/>
          <w:szCs w:val="24"/>
        </w:rPr>
        <w:t>teate</w:t>
      </w:r>
      <w:r w:rsidR="0092704F" w:rsidRPr="00D35D35">
        <w:rPr>
          <w:rFonts w:ascii="Times New Roman" w:hAnsi="Times New Roman" w:cs="Times New Roman"/>
          <w:sz w:val="24"/>
          <w:szCs w:val="24"/>
        </w:rPr>
        <w:t xml:space="preserve"> menetlemiseks, e</w:t>
      </w:r>
      <w:r w:rsidR="0092704F" w:rsidRPr="00D35D35">
        <w:rPr>
          <w:rFonts w:ascii="Times New Roman" w:hAnsi="Times New Roman" w:cs="Times New Roman"/>
          <w:color w:val="202020"/>
          <w:sz w:val="24"/>
          <w:szCs w:val="24"/>
          <w:shd w:val="clear" w:color="auto" w:fill="FFFFFF"/>
        </w:rPr>
        <w:t xml:space="preserve">dastab </w:t>
      </w:r>
      <w:r w:rsidR="00624A84" w:rsidRPr="00D35D35">
        <w:rPr>
          <w:rFonts w:ascii="Times New Roman" w:hAnsi="Times New Roman" w:cs="Times New Roman"/>
          <w:color w:val="202020"/>
          <w:sz w:val="24"/>
          <w:szCs w:val="24"/>
          <w:shd w:val="clear" w:color="auto" w:fill="FFFFFF"/>
        </w:rPr>
        <w:t xml:space="preserve">ta </w:t>
      </w:r>
      <w:r w:rsidR="00CB161A" w:rsidRPr="00D35D35">
        <w:rPr>
          <w:rFonts w:ascii="Times New Roman" w:hAnsi="Times New Roman" w:cs="Times New Roman"/>
          <w:color w:val="202020"/>
          <w:sz w:val="24"/>
          <w:szCs w:val="24"/>
          <w:shd w:val="clear" w:color="auto" w:fill="FFFFFF"/>
        </w:rPr>
        <w:t>teate</w:t>
      </w:r>
      <w:r w:rsidR="0092704F" w:rsidRPr="00D35D35">
        <w:rPr>
          <w:rFonts w:ascii="Times New Roman" w:hAnsi="Times New Roman" w:cs="Times New Roman"/>
          <w:color w:val="202020"/>
          <w:sz w:val="24"/>
          <w:szCs w:val="24"/>
          <w:shd w:val="clear" w:color="auto" w:fill="FFFFFF"/>
        </w:rPr>
        <w:t xml:space="preserve"> pädevale asutusele</w:t>
      </w:r>
      <w:r w:rsidR="003D404A" w:rsidRPr="00D35D35">
        <w:rPr>
          <w:rFonts w:ascii="Times New Roman" w:hAnsi="Times New Roman" w:cs="Times New Roman"/>
          <w:color w:val="202020"/>
          <w:sz w:val="24"/>
          <w:szCs w:val="24"/>
          <w:shd w:val="clear" w:color="auto" w:fill="FFFFFF"/>
        </w:rPr>
        <w:t xml:space="preserve"> viivitamata</w:t>
      </w:r>
      <w:r w:rsidR="0092704F" w:rsidRPr="00D35D35">
        <w:rPr>
          <w:rFonts w:ascii="Times New Roman" w:hAnsi="Times New Roman" w:cs="Times New Roman"/>
          <w:color w:val="202020"/>
          <w:sz w:val="24"/>
          <w:szCs w:val="24"/>
          <w:shd w:val="clear" w:color="auto" w:fill="FFFFFF"/>
        </w:rPr>
        <w:t>, kuid hiljem</w:t>
      </w:r>
      <w:r w:rsidR="00CB161A" w:rsidRPr="00D35D35">
        <w:rPr>
          <w:rFonts w:ascii="Times New Roman" w:hAnsi="Times New Roman" w:cs="Times New Roman"/>
          <w:color w:val="202020"/>
          <w:sz w:val="24"/>
          <w:szCs w:val="24"/>
          <w:shd w:val="clear" w:color="auto" w:fill="FFFFFF"/>
        </w:rPr>
        <w:t>alt</w:t>
      </w:r>
      <w:r w:rsidR="0092704F" w:rsidRPr="00D35D35">
        <w:rPr>
          <w:rFonts w:ascii="Times New Roman" w:hAnsi="Times New Roman" w:cs="Times New Roman"/>
          <w:color w:val="202020"/>
          <w:sz w:val="24"/>
          <w:szCs w:val="24"/>
          <w:shd w:val="clear" w:color="auto" w:fill="FFFFFF"/>
        </w:rPr>
        <w:t xml:space="preserve"> viie</w:t>
      </w:r>
      <w:r w:rsidR="003D404A" w:rsidRPr="00D35D35">
        <w:rPr>
          <w:rFonts w:ascii="Times New Roman" w:hAnsi="Times New Roman" w:cs="Times New Roman"/>
          <w:color w:val="202020"/>
          <w:sz w:val="24"/>
          <w:szCs w:val="24"/>
          <w:shd w:val="clear" w:color="auto" w:fill="FFFFFF"/>
        </w:rPr>
        <w:t>ndal</w:t>
      </w:r>
      <w:r w:rsidR="0092704F" w:rsidRPr="00D35D35">
        <w:rPr>
          <w:rFonts w:ascii="Times New Roman" w:hAnsi="Times New Roman" w:cs="Times New Roman"/>
          <w:color w:val="202020"/>
          <w:sz w:val="24"/>
          <w:szCs w:val="24"/>
          <w:shd w:val="clear" w:color="auto" w:fill="FFFFFF"/>
        </w:rPr>
        <w:t xml:space="preserve"> tööpäeval</w:t>
      </w:r>
      <w:r w:rsidR="003D404A" w:rsidRPr="00D35D35">
        <w:rPr>
          <w:rFonts w:ascii="Times New Roman" w:hAnsi="Times New Roman" w:cs="Times New Roman"/>
          <w:color w:val="202020"/>
          <w:sz w:val="24"/>
          <w:szCs w:val="24"/>
          <w:shd w:val="clear" w:color="auto" w:fill="FFFFFF"/>
        </w:rPr>
        <w:t xml:space="preserve"> pärast </w:t>
      </w:r>
      <w:r w:rsidR="00CB161A" w:rsidRPr="00D35D35">
        <w:rPr>
          <w:rFonts w:ascii="Times New Roman" w:hAnsi="Times New Roman" w:cs="Times New Roman"/>
          <w:color w:val="202020"/>
          <w:sz w:val="24"/>
          <w:szCs w:val="24"/>
          <w:shd w:val="clear" w:color="auto" w:fill="FFFFFF"/>
        </w:rPr>
        <w:t>selle</w:t>
      </w:r>
      <w:r w:rsidR="003D404A" w:rsidRPr="00D35D35">
        <w:rPr>
          <w:rFonts w:ascii="Times New Roman" w:hAnsi="Times New Roman" w:cs="Times New Roman"/>
          <w:color w:val="202020"/>
          <w:sz w:val="24"/>
          <w:szCs w:val="24"/>
          <w:shd w:val="clear" w:color="auto" w:fill="FFFFFF"/>
        </w:rPr>
        <w:t xml:space="preserve"> vastuvõtmist</w:t>
      </w:r>
      <w:r w:rsidR="0092704F" w:rsidRPr="00D35D35">
        <w:rPr>
          <w:rFonts w:ascii="Times New Roman" w:hAnsi="Times New Roman" w:cs="Times New Roman"/>
          <w:color w:val="202020"/>
          <w:sz w:val="24"/>
          <w:szCs w:val="24"/>
          <w:shd w:val="clear" w:color="auto" w:fill="FFFFFF"/>
        </w:rPr>
        <w:t xml:space="preserve">, teatades sellest samal ajal </w:t>
      </w:r>
      <w:r w:rsidR="003D404A" w:rsidRPr="00D35D35">
        <w:rPr>
          <w:rFonts w:ascii="Times New Roman" w:hAnsi="Times New Roman" w:cs="Times New Roman"/>
          <w:color w:val="202020"/>
          <w:sz w:val="24"/>
          <w:szCs w:val="24"/>
          <w:shd w:val="clear" w:color="auto" w:fill="FFFFFF"/>
        </w:rPr>
        <w:t xml:space="preserve">ka </w:t>
      </w:r>
      <w:r w:rsidR="00241B20" w:rsidRPr="00D35D35">
        <w:rPr>
          <w:rFonts w:ascii="Times New Roman" w:hAnsi="Times New Roman" w:cs="Times New Roman"/>
          <w:color w:val="202020"/>
          <w:sz w:val="24"/>
          <w:szCs w:val="24"/>
          <w:shd w:val="clear" w:color="auto" w:fill="FFFFFF"/>
        </w:rPr>
        <w:t xml:space="preserve">rikkumisest </w:t>
      </w:r>
      <w:proofErr w:type="spellStart"/>
      <w:r w:rsidR="0092704F" w:rsidRPr="00D35D35">
        <w:rPr>
          <w:rFonts w:ascii="Times New Roman" w:hAnsi="Times New Roman" w:cs="Times New Roman"/>
          <w:color w:val="202020"/>
          <w:sz w:val="24"/>
          <w:szCs w:val="24"/>
          <w:shd w:val="clear" w:color="auto" w:fill="FFFFFF"/>
        </w:rPr>
        <w:t>teavitajale</w:t>
      </w:r>
      <w:proofErr w:type="spellEnd"/>
      <w:r w:rsidR="00C7776B" w:rsidRPr="00D35D35">
        <w:rPr>
          <w:rFonts w:ascii="Times New Roman" w:hAnsi="Times New Roman" w:cs="Times New Roman"/>
          <w:color w:val="202020"/>
          <w:sz w:val="24"/>
          <w:szCs w:val="24"/>
          <w:shd w:val="clear" w:color="auto" w:fill="FFFFFF"/>
        </w:rPr>
        <w:t>, välja arvatud juhul, kui teavitaja on kinnituse saatmise otsesõnu keelanud või on põhjust arvata, et see seaks ohtu teavitaja konfidentsiaalsuse.</w:t>
      </w:r>
    </w:p>
    <w:p w14:paraId="7C1D7F87" w14:textId="77777777" w:rsidR="0000694C" w:rsidRPr="00D35D35" w:rsidRDefault="0000694C">
      <w:pPr>
        <w:pStyle w:val="Vahedeta"/>
        <w:jc w:val="both"/>
        <w:rPr>
          <w:rFonts w:ascii="Times New Roman" w:hAnsi="Times New Roman" w:cs="Times New Roman"/>
          <w:sz w:val="24"/>
          <w:szCs w:val="24"/>
        </w:rPr>
      </w:pPr>
    </w:p>
    <w:p w14:paraId="34458C9D" w14:textId="68A3F682" w:rsidR="00265FBA" w:rsidRDefault="0037680F">
      <w:pPr>
        <w:pStyle w:val="Vahedeta"/>
        <w:jc w:val="both"/>
        <w:rPr>
          <w:rFonts w:ascii="Times New Roman" w:hAnsi="Times New Roman" w:cs="Times New Roman"/>
          <w:sz w:val="24"/>
          <w:szCs w:val="24"/>
        </w:rPr>
      </w:pPr>
      <w:r w:rsidRPr="00D35D35">
        <w:rPr>
          <w:rFonts w:ascii="Times New Roman" w:hAnsi="Times New Roman" w:cs="Times New Roman"/>
          <w:sz w:val="24"/>
          <w:szCs w:val="24"/>
        </w:rPr>
        <w:t>(</w:t>
      </w:r>
      <w:r w:rsidR="008F16EF" w:rsidRPr="00D35D35">
        <w:rPr>
          <w:rFonts w:ascii="Times New Roman" w:hAnsi="Times New Roman" w:cs="Times New Roman"/>
          <w:sz w:val="24"/>
          <w:szCs w:val="24"/>
        </w:rPr>
        <w:t>3</w:t>
      </w:r>
      <w:r w:rsidRPr="00D35D35">
        <w:rPr>
          <w:rFonts w:ascii="Times New Roman" w:hAnsi="Times New Roman" w:cs="Times New Roman"/>
          <w:sz w:val="24"/>
          <w:szCs w:val="24"/>
        </w:rPr>
        <w:t xml:space="preserve">) </w:t>
      </w:r>
      <w:r w:rsidR="00160000">
        <w:rPr>
          <w:rFonts w:ascii="Times New Roman" w:hAnsi="Times New Roman" w:cs="Times New Roman"/>
          <w:sz w:val="24"/>
          <w:szCs w:val="24"/>
        </w:rPr>
        <w:t>Rikkumisteadet säilitatakse kolm aastat käesoleva seaduse § 11 lõikes 4 nimetatud tagasiside andmisest.</w:t>
      </w:r>
    </w:p>
    <w:p w14:paraId="30F8D8F3" w14:textId="77777777" w:rsidR="00265FBA" w:rsidRDefault="00265FBA">
      <w:pPr>
        <w:pStyle w:val="Vahedeta"/>
        <w:jc w:val="both"/>
        <w:rPr>
          <w:rFonts w:ascii="Times New Roman" w:hAnsi="Times New Roman" w:cs="Times New Roman"/>
          <w:sz w:val="24"/>
          <w:szCs w:val="24"/>
        </w:rPr>
      </w:pPr>
    </w:p>
    <w:p w14:paraId="243C0485" w14:textId="2B24C31A" w:rsidR="0092704F" w:rsidRPr="00D35D35" w:rsidRDefault="00265FBA">
      <w:pPr>
        <w:pStyle w:val="Vahedeta"/>
        <w:jc w:val="both"/>
        <w:rPr>
          <w:rFonts w:ascii="Times New Roman" w:hAnsi="Times New Roman" w:cs="Times New Roman"/>
          <w:sz w:val="24"/>
          <w:szCs w:val="24"/>
        </w:rPr>
      </w:pPr>
      <w:r>
        <w:rPr>
          <w:rFonts w:ascii="Times New Roman" w:hAnsi="Times New Roman" w:cs="Times New Roman"/>
          <w:sz w:val="24"/>
          <w:szCs w:val="24"/>
        </w:rPr>
        <w:t xml:space="preserve">(4) </w:t>
      </w:r>
      <w:r w:rsidR="0037680F" w:rsidRPr="00D35D35">
        <w:rPr>
          <w:rFonts w:ascii="Times New Roman" w:hAnsi="Times New Roman" w:cs="Times New Roman"/>
          <w:sz w:val="24"/>
          <w:szCs w:val="24"/>
        </w:rPr>
        <w:t>Rikkumisteadete säilitamise korra kehtestab Vabariigi Valitsus määrusega.</w:t>
      </w:r>
    </w:p>
    <w:p w14:paraId="7A9A1CDD" w14:textId="77777777" w:rsidR="00C216BD" w:rsidRPr="00D35D35" w:rsidRDefault="00C216BD">
      <w:pPr>
        <w:pStyle w:val="Vahedeta"/>
        <w:jc w:val="both"/>
        <w:rPr>
          <w:rFonts w:ascii="Times New Roman" w:hAnsi="Times New Roman" w:cs="Times New Roman"/>
          <w:sz w:val="24"/>
          <w:szCs w:val="24"/>
        </w:rPr>
      </w:pPr>
    </w:p>
    <w:p w14:paraId="0EDEBD50" w14:textId="3F9CC790" w:rsidR="0092704F" w:rsidRPr="00D35D35" w:rsidRDefault="00622579">
      <w:pPr>
        <w:pStyle w:val="Vahedeta"/>
        <w:jc w:val="both"/>
        <w:rPr>
          <w:rFonts w:ascii="Times New Roman" w:hAnsi="Times New Roman" w:cs="Times New Roman"/>
          <w:b/>
          <w:sz w:val="24"/>
          <w:szCs w:val="24"/>
        </w:rPr>
      </w:pPr>
      <w:r w:rsidRPr="00D35D35">
        <w:rPr>
          <w:rFonts w:ascii="Times New Roman" w:hAnsi="Times New Roman" w:cs="Times New Roman"/>
          <w:b/>
          <w:sz w:val="24"/>
          <w:szCs w:val="24"/>
        </w:rPr>
        <w:t>§ 1</w:t>
      </w:r>
      <w:r w:rsidR="005B15DB" w:rsidRPr="00D35D35">
        <w:rPr>
          <w:rFonts w:ascii="Times New Roman" w:hAnsi="Times New Roman" w:cs="Times New Roman"/>
          <w:b/>
          <w:sz w:val="24"/>
          <w:szCs w:val="24"/>
        </w:rPr>
        <w:t>1</w:t>
      </w:r>
      <w:r w:rsidRPr="00D35D35">
        <w:rPr>
          <w:rFonts w:ascii="Times New Roman" w:hAnsi="Times New Roman" w:cs="Times New Roman"/>
          <w:b/>
          <w:sz w:val="24"/>
          <w:szCs w:val="24"/>
        </w:rPr>
        <w:t xml:space="preserve">. </w:t>
      </w:r>
      <w:r w:rsidR="00173916" w:rsidRPr="00D35D35">
        <w:rPr>
          <w:rFonts w:ascii="Times New Roman" w:hAnsi="Times New Roman" w:cs="Times New Roman"/>
          <w:b/>
          <w:sz w:val="24"/>
          <w:szCs w:val="24"/>
        </w:rPr>
        <w:t>Järelmeetmed</w:t>
      </w:r>
      <w:r w:rsidR="00A23FD8" w:rsidRPr="00D35D35">
        <w:rPr>
          <w:rFonts w:ascii="Times New Roman" w:hAnsi="Times New Roman" w:cs="Times New Roman"/>
          <w:b/>
          <w:sz w:val="24"/>
          <w:szCs w:val="24"/>
        </w:rPr>
        <w:t xml:space="preserve"> ja </w:t>
      </w:r>
      <w:r w:rsidR="00173916" w:rsidRPr="00D35D35">
        <w:rPr>
          <w:rFonts w:ascii="Times New Roman" w:hAnsi="Times New Roman" w:cs="Times New Roman"/>
          <w:b/>
          <w:sz w:val="24"/>
          <w:szCs w:val="24"/>
        </w:rPr>
        <w:t>tagasiside</w:t>
      </w:r>
      <w:r w:rsidR="008235FD" w:rsidRPr="00D35D35">
        <w:rPr>
          <w:rFonts w:ascii="Times New Roman" w:hAnsi="Times New Roman" w:cs="Times New Roman"/>
          <w:b/>
          <w:sz w:val="24"/>
          <w:szCs w:val="24"/>
        </w:rPr>
        <w:t xml:space="preserve"> </w:t>
      </w:r>
    </w:p>
    <w:p w14:paraId="4F41DC9E" w14:textId="11184179" w:rsidR="00CD634E" w:rsidRPr="00D35D35" w:rsidRDefault="00CD634E">
      <w:pPr>
        <w:pStyle w:val="Vahedeta"/>
        <w:jc w:val="both"/>
        <w:rPr>
          <w:rFonts w:ascii="Times New Roman" w:hAnsi="Times New Roman" w:cs="Times New Roman"/>
          <w:color w:val="202020"/>
          <w:sz w:val="24"/>
          <w:szCs w:val="24"/>
          <w:shd w:val="clear" w:color="auto" w:fill="FFFFFF"/>
        </w:rPr>
      </w:pPr>
    </w:p>
    <w:p w14:paraId="6FB6898F" w14:textId="06B14DDC" w:rsidR="00CD634E" w:rsidRPr="00D35D35" w:rsidRDefault="00CD634E">
      <w:pPr>
        <w:pStyle w:val="Vahedeta"/>
        <w:jc w:val="both"/>
        <w:rPr>
          <w:rFonts w:ascii="Times New Roman" w:hAnsi="Times New Roman" w:cs="Times New Roman"/>
          <w:color w:val="202020"/>
          <w:sz w:val="24"/>
          <w:szCs w:val="24"/>
          <w:shd w:val="clear" w:color="auto" w:fill="FFFFFF"/>
        </w:rPr>
      </w:pPr>
      <w:r w:rsidRPr="00D35D35">
        <w:rPr>
          <w:rFonts w:ascii="Times New Roman" w:hAnsi="Times New Roman" w:cs="Times New Roman"/>
          <w:color w:val="202020"/>
          <w:sz w:val="24"/>
          <w:szCs w:val="24"/>
          <w:shd w:val="clear" w:color="auto" w:fill="FFFFFF"/>
        </w:rPr>
        <w:t xml:space="preserve">(1) Käesoleva seaduse §-des 8 ja 9 nimetatud asutused ja </w:t>
      </w:r>
      <w:r w:rsidR="00D4264B" w:rsidRPr="00D35D35">
        <w:rPr>
          <w:rFonts w:ascii="Times New Roman" w:hAnsi="Times New Roman" w:cs="Times New Roman"/>
          <w:color w:val="202020"/>
          <w:sz w:val="24"/>
          <w:szCs w:val="24"/>
          <w:shd w:val="clear" w:color="auto" w:fill="FFFFFF"/>
        </w:rPr>
        <w:t xml:space="preserve">juriidilised isikud </w:t>
      </w:r>
      <w:r w:rsidRPr="00D35D35">
        <w:rPr>
          <w:rFonts w:ascii="Times New Roman" w:hAnsi="Times New Roman" w:cs="Times New Roman"/>
          <w:color w:val="202020"/>
          <w:sz w:val="24"/>
          <w:szCs w:val="24"/>
          <w:shd w:val="clear" w:color="auto" w:fill="FFFFFF"/>
        </w:rPr>
        <w:t>rakendavad rikkumise</w:t>
      </w:r>
      <w:r w:rsidR="003A48FD" w:rsidRPr="00D35D35">
        <w:rPr>
          <w:rFonts w:ascii="Times New Roman" w:hAnsi="Times New Roman" w:cs="Times New Roman"/>
          <w:color w:val="202020"/>
          <w:sz w:val="24"/>
          <w:szCs w:val="24"/>
          <w:shd w:val="clear" w:color="auto" w:fill="FFFFFF"/>
        </w:rPr>
        <w:t xml:space="preserve"> väljaselgitamiseks,</w:t>
      </w:r>
      <w:r w:rsidRPr="00D35D35">
        <w:rPr>
          <w:rFonts w:ascii="Times New Roman" w:hAnsi="Times New Roman" w:cs="Times New Roman"/>
          <w:color w:val="202020"/>
          <w:sz w:val="24"/>
          <w:szCs w:val="24"/>
          <w:shd w:val="clear" w:color="auto" w:fill="FFFFFF"/>
        </w:rPr>
        <w:t xml:space="preserve"> kõrvaldamiseks ja ärahoidmiseks asjakohaseid järelmeetmeid või edastavad rikkumisteate menetl</w:t>
      </w:r>
      <w:r w:rsidR="00A42188" w:rsidRPr="00D35D35">
        <w:rPr>
          <w:rFonts w:ascii="Times New Roman" w:hAnsi="Times New Roman" w:cs="Times New Roman"/>
          <w:color w:val="202020"/>
          <w:sz w:val="24"/>
          <w:szCs w:val="24"/>
          <w:shd w:val="clear" w:color="auto" w:fill="FFFFFF"/>
        </w:rPr>
        <w:t>e</w:t>
      </w:r>
      <w:r w:rsidRPr="00D35D35">
        <w:rPr>
          <w:rFonts w:ascii="Times New Roman" w:hAnsi="Times New Roman" w:cs="Times New Roman"/>
          <w:color w:val="202020"/>
          <w:sz w:val="24"/>
          <w:szCs w:val="24"/>
          <w:shd w:val="clear" w:color="auto" w:fill="FFFFFF"/>
        </w:rPr>
        <w:t>miseks pädevale asutusele.</w:t>
      </w:r>
    </w:p>
    <w:p w14:paraId="754F9D39" w14:textId="77777777" w:rsidR="007B6A2E" w:rsidRPr="00D35D35" w:rsidRDefault="007B6A2E">
      <w:pPr>
        <w:pStyle w:val="Vahedeta"/>
        <w:jc w:val="both"/>
        <w:rPr>
          <w:rFonts w:ascii="Times New Roman" w:hAnsi="Times New Roman" w:cs="Times New Roman"/>
          <w:color w:val="202020"/>
          <w:sz w:val="24"/>
          <w:szCs w:val="24"/>
          <w:shd w:val="clear" w:color="auto" w:fill="FFFFFF"/>
        </w:rPr>
      </w:pPr>
    </w:p>
    <w:p w14:paraId="13DFA1A0" w14:textId="65391DA4" w:rsidR="001627D4" w:rsidRDefault="00491BB8">
      <w:pPr>
        <w:pStyle w:val="Vahedeta"/>
        <w:jc w:val="both"/>
        <w:rPr>
          <w:rFonts w:ascii="Times New Roman" w:hAnsi="Times New Roman" w:cs="Times New Roman"/>
          <w:color w:val="202020"/>
          <w:sz w:val="24"/>
          <w:szCs w:val="24"/>
          <w:shd w:val="clear" w:color="auto" w:fill="FFFFFF"/>
        </w:rPr>
      </w:pPr>
      <w:r w:rsidRPr="00D35D35">
        <w:rPr>
          <w:rFonts w:ascii="Times New Roman" w:hAnsi="Times New Roman" w:cs="Times New Roman"/>
          <w:sz w:val="24"/>
          <w:szCs w:val="24"/>
        </w:rPr>
        <w:lastRenderedPageBreak/>
        <w:t>(</w:t>
      </w:r>
      <w:r w:rsidR="00173916" w:rsidRPr="00D35D35">
        <w:rPr>
          <w:rFonts w:ascii="Times New Roman" w:hAnsi="Times New Roman" w:cs="Times New Roman"/>
          <w:sz w:val="24"/>
          <w:szCs w:val="24"/>
        </w:rPr>
        <w:t>2</w:t>
      </w:r>
      <w:r w:rsidRPr="00D35D35">
        <w:rPr>
          <w:rFonts w:ascii="Times New Roman" w:hAnsi="Times New Roman" w:cs="Times New Roman"/>
          <w:sz w:val="24"/>
          <w:szCs w:val="24"/>
        </w:rPr>
        <w:t xml:space="preserve">) Rikkumisest </w:t>
      </w:r>
      <w:proofErr w:type="spellStart"/>
      <w:r w:rsidRPr="00D35D35">
        <w:rPr>
          <w:rFonts w:ascii="Times New Roman" w:hAnsi="Times New Roman" w:cs="Times New Roman"/>
          <w:sz w:val="24"/>
          <w:szCs w:val="24"/>
        </w:rPr>
        <w:t>teavitajale</w:t>
      </w:r>
      <w:proofErr w:type="spellEnd"/>
      <w:r w:rsidRPr="00D35D35">
        <w:rPr>
          <w:rFonts w:ascii="Times New Roman" w:hAnsi="Times New Roman" w:cs="Times New Roman"/>
          <w:sz w:val="24"/>
          <w:szCs w:val="24"/>
        </w:rPr>
        <w:t xml:space="preserve"> tuleb anda </w:t>
      </w:r>
      <w:r w:rsidR="003A48FD" w:rsidRPr="00D35D35">
        <w:rPr>
          <w:rFonts w:ascii="Times New Roman" w:hAnsi="Times New Roman" w:cs="Times New Roman"/>
          <w:sz w:val="24"/>
          <w:szCs w:val="24"/>
        </w:rPr>
        <w:t>tagasisidet järelmeetmete rakendamise</w:t>
      </w:r>
      <w:r w:rsidR="001627D4" w:rsidRPr="00D35D35">
        <w:rPr>
          <w:rFonts w:ascii="Times New Roman" w:hAnsi="Times New Roman" w:cs="Times New Roman"/>
          <w:sz w:val="24"/>
          <w:szCs w:val="24"/>
        </w:rPr>
        <w:t xml:space="preserve"> </w:t>
      </w:r>
      <w:r w:rsidRPr="00D35D35">
        <w:rPr>
          <w:rFonts w:ascii="Times New Roman" w:hAnsi="Times New Roman" w:cs="Times New Roman"/>
          <w:sz w:val="24"/>
          <w:szCs w:val="24"/>
        </w:rPr>
        <w:t>kohta esimesel võimalusel, kuid hiljemalt kolm kuu</w:t>
      </w:r>
      <w:r w:rsidR="00BE2DCF">
        <w:rPr>
          <w:rFonts w:ascii="Times New Roman" w:hAnsi="Times New Roman" w:cs="Times New Roman"/>
          <w:sz w:val="24"/>
          <w:szCs w:val="24"/>
        </w:rPr>
        <w:t>d</w:t>
      </w:r>
      <w:r w:rsidR="00437AA6" w:rsidRPr="00D35D35">
        <w:rPr>
          <w:rFonts w:ascii="Times New Roman" w:hAnsi="Times New Roman" w:cs="Times New Roman"/>
          <w:sz w:val="24"/>
          <w:szCs w:val="24"/>
        </w:rPr>
        <w:t xml:space="preserve"> või</w:t>
      </w:r>
      <w:r w:rsidR="00014106" w:rsidRPr="00D35D35">
        <w:rPr>
          <w:rFonts w:ascii="Times New Roman" w:hAnsi="Times New Roman" w:cs="Times New Roman"/>
          <w:sz w:val="24"/>
          <w:szCs w:val="24"/>
        </w:rPr>
        <w:t xml:space="preserve"> </w:t>
      </w:r>
      <w:r w:rsidR="00EA488B" w:rsidRPr="00D35D35">
        <w:rPr>
          <w:rFonts w:ascii="Times New Roman" w:hAnsi="Times New Roman" w:cs="Times New Roman"/>
          <w:sz w:val="24"/>
          <w:szCs w:val="24"/>
        </w:rPr>
        <w:t>asutusevälise teavituskanali kaudu rikkumisest teavitamise</w:t>
      </w:r>
      <w:r w:rsidR="00D279CE" w:rsidRPr="00D35D35">
        <w:rPr>
          <w:rFonts w:ascii="Times New Roman" w:hAnsi="Times New Roman" w:cs="Times New Roman"/>
          <w:sz w:val="24"/>
          <w:szCs w:val="24"/>
        </w:rPr>
        <w:t xml:space="preserve"> korra</w:t>
      </w:r>
      <w:r w:rsidR="00EA488B" w:rsidRPr="00D35D35">
        <w:rPr>
          <w:rFonts w:ascii="Times New Roman" w:hAnsi="Times New Roman" w:cs="Times New Roman"/>
          <w:sz w:val="24"/>
          <w:szCs w:val="24"/>
        </w:rPr>
        <w:t xml:space="preserve">l </w:t>
      </w:r>
      <w:r w:rsidR="00014106" w:rsidRPr="00D35D35">
        <w:rPr>
          <w:rFonts w:ascii="Times New Roman" w:hAnsi="Times New Roman" w:cs="Times New Roman"/>
          <w:sz w:val="24"/>
          <w:szCs w:val="24"/>
        </w:rPr>
        <w:t>põhjendatud juh</w:t>
      </w:r>
      <w:r w:rsidR="00D279CE" w:rsidRPr="00D35D35">
        <w:rPr>
          <w:rFonts w:ascii="Times New Roman" w:hAnsi="Times New Roman" w:cs="Times New Roman"/>
          <w:sz w:val="24"/>
          <w:szCs w:val="24"/>
        </w:rPr>
        <w:t>u</w:t>
      </w:r>
      <w:r w:rsidR="00014106" w:rsidRPr="00D35D35">
        <w:rPr>
          <w:rFonts w:ascii="Times New Roman" w:hAnsi="Times New Roman" w:cs="Times New Roman"/>
          <w:sz w:val="24"/>
          <w:szCs w:val="24"/>
        </w:rPr>
        <w:t>l kuu</w:t>
      </w:r>
      <w:r w:rsidR="00BE2DCF">
        <w:rPr>
          <w:rFonts w:ascii="Times New Roman" w:hAnsi="Times New Roman" w:cs="Times New Roman"/>
          <w:sz w:val="24"/>
          <w:szCs w:val="24"/>
        </w:rPr>
        <w:t>s</w:t>
      </w:r>
      <w:r w:rsidR="00014106" w:rsidRPr="00D35D35">
        <w:rPr>
          <w:rFonts w:ascii="Times New Roman" w:hAnsi="Times New Roman" w:cs="Times New Roman"/>
          <w:sz w:val="24"/>
          <w:szCs w:val="24"/>
        </w:rPr>
        <w:t xml:space="preserve"> kuu</w:t>
      </w:r>
      <w:r w:rsidR="00BE2DCF">
        <w:rPr>
          <w:rFonts w:ascii="Times New Roman" w:hAnsi="Times New Roman" w:cs="Times New Roman"/>
          <w:sz w:val="24"/>
          <w:szCs w:val="24"/>
        </w:rPr>
        <w:t>d pärast</w:t>
      </w:r>
      <w:r w:rsidRPr="00D35D35">
        <w:rPr>
          <w:rFonts w:ascii="Times New Roman" w:hAnsi="Times New Roman" w:cs="Times New Roman"/>
          <w:sz w:val="24"/>
          <w:szCs w:val="24"/>
        </w:rPr>
        <w:t xml:space="preserve"> rikkumisteate kättesaamist.</w:t>
      </w:r>
      <w:r w:rsidR="001627D4" w:rsidRPr="00D35D35">
        <w:rPr>
          <w:rFonts w:ascii="Times New Roman" w:hAnsi="Times New Roman" w:cs="Times New Roman"/>
          <w:sz w:val="24"/>
          <w:szCs w:val="24"/>
        </w:rPr>
        <w:t xml:space="preserve"> Tagasi</w:t>
      </w:r>
      <w:r w:rsidR="00191B31" w:rsidRPr="00D35D35">
        <w:rPr>
          <w:rFonts w:ascii="Times New Roman" w:hAnsi="Times New Roman" w:cs="Times New Roman"/>
          <w:sz w:val="24"/>
          <w:szCs w:val="24"/>
        </w:rPr>
        <w:t>si</w:t>
      </w:r>
      <w:r w:rsidR="001627D4" w:rsidRPr="00D35D35">
        <w:rPr>
          <w:rFonts w:ascii="Times New Roman" w:hAnsi="Times New Roman" w:cs="Times New Roman"/>
          <w:sz w:val="24"/>
          <w:szCs w:val="24"/>
        </w:rPr>
        <w:t>de</w:t>
      </w:r>
      <w:r w:rsidR="00D279CE" w:rsidRPr="00D35D35">
        <w:rPr>
          <w:rFonts w:ascii="Times New Roman" w:hAnsi="Times New Roman" w:cs="Times New Roman"/>
          <w:sz w:val="24"/>
          <w:szCs w:val="24"/>
        </w:rPr>
        <w:t>t</w:t>
      </w:r>
      <w:r w:rsidR="001627D4" w:rsidRPr="00D35D35">
        <w:rPr>
          <w:rFonts w:ascii="Times New Roman" w:hAnsi="Times New Roman" w:cs="Times New Roman"/>
          <w:sz w:val="24"/>
          <w:szCs w:val="24"/>
        </w:rPr>
        <w:t xml:space="preserve"> ei tule anda</w:t>
      </w:r>
      <w:r w:rsidR="001627D4" w:rsidRPr="00D35D35">
        <w:rPr>
          <w:rFonts w:ascii="Times New Roman" w:hAnsi="Times New Roman" w:cs="Times New Roman"/>
          <w:color w:val="202020"/>
          <w:sz w:val="24"/>
          <w:szCs w:val="24"/>
          <w:shd w:val="clear" w:color="auto" w:fill="FFFFFF"/>
        </w:rPr>
        <w:t>, kui teavitaja on tagasiside saatmise otsesõnu keelanud või on põhjust arvata, et see seaks ohtu teavitaja konfidentsiaalsuse.</w:t>
      </w:r>
    </w:p>
    <w:p w14:paraId="0D0868F4" w14:textId="4F4EFF95" w:rsidR="00CF507B" w:rsidRDefault="00CF507B">
      <w:pPr>
        <w:pStyle w:val="Vahedeta"/>
        <w:jc w:val="both"/>
        <w:rPr>
          <w:rFonts w:ascii="Times New Roman" w:hAnsi="Times New Roman" w:cs="Times New Roman"/>
          <w:color w:val="202020"/>
          <w:sz w:val="24"/>
          <w:szCs w:val="24"/>
          <w:shd w:val="clear" w:color="auto" w:fill="FFFFFF"/>
        </w:rPr>
      </w:pPr>
    </w:p>
    <w:p w14:paraId="24AFDAC9" w14:textId="11DAFEEA" w:rsidR="00C03E4C" w:rsidRDefault="00C03E4C">
      <w:pPr>
        <w:pStyle w:val="Vahedeta"/>
        <w:jc w:val="both"/>
        <w:rPr>
          <w:rFonts w:ascii="Times New Roman" w:hAnsi="Times New Roman" w:cs="Times New Roman"/>
          <w:color w:val="202020"/>
          <w:sz w:val="24"/>
          <w:szCs w:val="24"/>
          <w:shd w:val="clear" w:color="auto" w:fill="FFFFFF"/>
        </w:rPr>
      </w:pPr>
      <w:r w:rsidRPr="00C03E4C">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rPr>
        <w:t>3</w:t>
      </w:r>
      <w:r w:rsidRPr="00C03E4C">
        <w:rPr>
          <w:rFonts w:ascii="Times New Roman" w:hAnsi="Times New Roman" w:cs="Times New Roman"/>
          <w:color w:val="202020"/>
          <w:sz w:val="24"/>
          <w:szCs w:val="24"/>
          <w:shd w:val="clear" w:color="auto" w:fill="FFFFFF"/>
        </w:rPr>
        <w:t xml:space="preserve">) Pädeval asutusel on õigus  rikkumisteadete arvust tuleneva olulise töökoormuse tõusu korral asjakohaste järelmeetmete rakendamisel tegeleda esmaselt tõsiste rikkumistega.  </w:t>
      </w:r>
    </w:p>
    <w:p w14:paraId="4E071A94" w14:textId="77777777" w:rsidR="00C03E4C" w:rsidRDefault="00C03E4C" w:rsidP="00CF507B">
      <w:pPr>
        <w:pStyle w:val="Vahedeta"/>
        <w:jc w:val="both"/>
        <w:rPr>
          <w:rFonts w:ascii="Times New Roman" w:hAnsi="Times New Roman" w:cs="Times New Roman"/>
          <w:color w:val="202020"/>
          <w:sz w:val="24"/>
          <w:szCs w:val="24"/>
          <w:shd w:val="clear" w:color="auto" w:fill="FFFFFF"/>
        </w:rPr>
      </w:pPr>
    </w:p>
    <w:p w14:paraId="4772010F" w14:textId="29797F20" w:rsidR="00491BB8" w:rsidRPr="00D35D35" w:rsidRDefault="003F6EC2">
      <w:pPr>
        <w:pStyle w:val="Vahedeta"/>
        <w:jc w:val="both"/>
        <w:rPr>
          <w:rFonts w:ascii="Times New Roman" w:hAnsi="Times New Roman" w:cs="Times New Roman"/>
          <w:sz w:val="24"/>
          <w:szCs w:val="24"/>
        </w:rPr>
      </w:pPr>
      <w:r>
        <w:rPr>
          <w:rFonts w:ascii="Times New Roman" w:hAnsi="Times New Roman" w:cs="Times New Roman"/>
          <w:color w:val="202020"/>
          <w:sz w:val="24"/>
          <w:szCs w:val="24"/>
          <w:shd w:val="clear" w:color="auto" w:fill="FFFFFF"/>
        </w:rPr>
        <w:t>(</w:t>
      </w:r>
      <w:r w:rsidR="007B6A2E">
        <w:rPr>
          <w:rFonts w:ascii="Times New Roman" w:hAnsi="Times New Roman" w:cs="Times New Roman"/>
          <w:color w:val="202020"/>
          <w:sz w:val="24"/>
          <w:szCs w:val="24"/>
          <w:shd w:val="clear" w:color="auto" w:fill="FFFFFF"/>
        </w:rPr>
        <w:t>4</w:t>
      </w:r>
      <w:r w:rsidR="00CF507B">
        <w:rPr>
          <w:rFonts w:ascii="Times New Roman" w:hAnsi="Times New Roman" w:cs="Times New Roman"/>
          <w:color w:val="202020"/>
          <w:sz w:val="24"/>
          <w:szCs w:val="24"/>
          <w:shd w:val="clear" w:color="auto" w:fill="FFFFFF"/>
        </w:rPr>
        <w:t xml:space="preserve">) </w:t>
      </w:r>
      <w:r w:rsidR="00CF507B" w:rsidRPr="00CF507B">
        <w:rPr>
          <w:rFonts w:ascii="Times New Roman" w:hAnsi="Times New Roman" w:cs="Times New Roman"/>
          <w:color w:val="202020"/>
          <w:sz w:val="24"/>
          <w:szCs w:val="24"/>
          <w:shd w:val="clear" w:color="auto" w:fill="FFFFFF"/>
        </w:rPr>
        <w:t>Pädevatel asutustel</w:t>
      </w:r>
      <w:r w:rsidR="00CF507B">
        <w:rPr>
          <w:rFonts w:ascii="Times New Roman" w:hAnsi="Times New Roman" w:cs="Times New Roman"/>
          <w:color w:val="202020"/>
          <w:sz w:val="24"/>
          <w:szCs w:val="24"/>
          <w:shd w:val="clear" w:color="auto" w:fill="FFFFFF"/>
        </w:rPr>
        <w:t xml:space="preserve"> ei ole</w:t>
      </w:r>
      <w:r w:rsidR="00CF507B" w:rsidRPr="00CF507B">
        <w:rPr>
          <w:rFonts w:ascii="Times New Roman" w:hAnsi="Times New Roman" w:cs="Times New Roman"/>
          <w:color w:val="202020"/>
          <w:sz w:val="24"/>
          <w:szCs w:val="24"/>
          <w:shd w:val="clear" w:color="auto" w:fill="FFFFFF"/>
        </w:rPr>
        <w:t xml:space="preserve"> käesoleva paragrahvi</w:t>
      </w:r>
      <w:r w:rsidR="00CF507B">
        <w:rPr>
          <w:rFonts w:ascii="Times New Roman" w:hAnsi="Times New Roman" w:cs="Times New Roman"/>
          <w:color w:val="202020"/>
          <w:sz w:val="24"/>
          <w:szCs w:val="24"/>
          <w:shd w:val="clear" w:color="auto" w:fill="FFFFFF"/>
        </w:rPr>
        <w:t xml:space="preserve"> lõigetes 1 ja </w:t>
      </w:r>
      <w:r w:rsidR="00C03E4C">
        <w:rPr>
          <w:rFonts w:ascii="Times New Roman" w:hAnsi="Times New Roman" w:cs="Times New Roman"/>
          <w:color w:val="202020"/>
          <w:sz w:val="24"/>
          <w:szCs w:val="24"/>
          <w:shd w:val="clear" w:color="auto" w:fill="FFFFFF"/>
        </w:rPr>
        <w:t>2</w:t>
      </w:r>
      <w:r w:rsidR="00CF507B" w:rsidRPr="00CF507B">
        <w:rPr>
          <w:rFonts w:ascii="Times New Roman" w:hAnsi="Times New Roman" w:cs="Times New Roman"/>
          <w:color w:val="202020"/>
          <w:sz w:val="24"/>
          <w:szCs w:val="24"/>
          <w:shd w:val="clear" w:color="auto" w:fill="FFFFFF"/>
        </w:rPr>
        <w:t xml:space="preserve"> sätestatud </w:t>
      </w:r>
      <w:r w:rsidR="003D10B2">
        <w:rPr>
          <w:rFonts w:ascii="Times New Roman" w:hAnsi="Times New Roman" w:cs="Times New Roman"/>
          <w:color w:val="202020"/>
          <w:sz w:val="24"/>
          <w:szCs w:val="24"/>
          <w:shd w:val="clear" w:color="auto" w:fill="FFFFFF"/>
        </w:rPr>
        <w:t xml:space="preserve">kohustusi, </w:t>
      </w:r>
      <w:r w:rsidR="00CF507B" w:rsidRPr="00CF507B">
        <w:rPr>
          <w:rFonts w:ascii="Times New Roman" w:hAnsi="Times New Roman" w:cs="Times New Roman"/>
          <w:color w:val="202020"/>
          <w:sz w:val="24"/>
          <w:szCs w:val="24"/>
          <w:shd w:val="clear" w:color="auto" w:fill="FFFFFF"/>
        </w:rPr>
        <w:t xml:space="preserve">kui rikkumisteade </w:t>
      </w:r>
      <w:r w:rsidR="003D10B2">
        <w:rPr>
          <w:rFonts w:ascii="Times New Roman" w:hAnsi="Times New Roman" w:cs="Times New Roman"/>
          <w:color w:val="202020"/>
          <w:sz w:val="24"/>
          <w:szCs w:val="24"/>
          <w:shd w:val="clear" w:color="auto" w:fill="FFFFFF"/>
        </w:rPr>
        <w:t xml:space="preserve">puudutab </w:t>
      </w:r>
      <w:r w:rsidR="003D10B2" w:rsidRPr="00CF507B">
        <w:rPr>
          <w:rFonts w:ascii="Times New Roman" w:hAnsi="Times New Roman" w:cs="Times New Roman"/>
          <w:color w:val="202020"/>
          <w:sz w:val="24"/>
          <w:szCs w:val="24"/>
          <w:shd w:val="clear" w:color="auto" w:fill="FFFFFF"/>
        </w:rPr>
        <w:t xml:space="preserve">pädeva asutuse hinnangul </w:t>
      </w:r>
      <w:r w:rsidR="00CF507B" w:rsidRPr="00CF507B">
        <w:rPr>
          <w:rFonts w:ascii="Times New Roman" w:hAnsi="Times New Roman" w:cs="Times New Roman"/>
          <w:color w:val="202020"/>
          <w:sz w:val="24"/>
          <w:szCs w:val="24"/>
          <w:shd w:val="clear" w:color="auto" w:fill="FFFFFF"/>
        </w:rPr>
        <w:t>vähetähtsat rikkumist või kui tegemist on korduva samasisulise rikkumisteatega</w:t>
      </w:r>
      <w:r w:rsidR="003D10B2">
        <w:rPr>
          <w:rFonts w:ascii="Times New Roman" w:hAnsi="Times New Roman" w:cs="Times New Roman"/>
          <w:color w:val="202020"/>
          <w:sz w:val="24"/>
          <w:szCs w:val="24"/>
          <w:shd w:val="clear" w:color="auto" w:fill="FFFFFF"/>
        </w:rPr>
        <w:t>.</w:t>
      </w:r>
    </w:p>
    <w:p w14:paraId="4D2B50DD" w14:textId="77777777" w:rsidR="00CA04DE" w:rsidRDefault="00CA04DE">
      <w:pPr>
        <w:pStyle w:val="Vahedeta"/>
        <w:jc w:val="both"/>
        <w:rPr>
          <w:rFonts w:ascii="Times New Roman" w:hAnsi="Times New Roman" w:cs="Times New Roman"/>
          <w:sz w:val="24"/>
          <w:szCs w:val="24"/>
        </w:rPr>
      </w:pPr>
    </w:p>
    <w:p w14:paraId="3AD7409D" w14:textId="08AF6E68" w:rsidR="0000694C" w:rsidRPr="00D35D35" w:rsidRDefault="00437AA6">
      <w:pPr>
        <w:pStyle w:val="Vahedeta"/>
        <w:jc w:val="both"/>
        <w:rPr>
          <w:rFonts w:ascii="Times New Roman" w:hAnsi="Times New Roman" w:cs="Times New Roman"/>
          <w:sz w:val="24"/>
          <w:szCs w:val="24"/>
        </w:rPr>
      </w:pPr>
      <w:r w:rsidRPr="00D35D35">
        <w:rPr>
          <w:rFonts w:ascii="Times New Roman" w:hAnsi="Times New Roman" w:cs="Times New Roman"/>
          <w:sz w:val="24"/>
          <w:szCs w:val="24"/>
        </w:rPr>
        <w:t>(</w:t>
      </w:r>
      <w:r w:rsidR="00E76D89">
        <w:rPr>
          <w:rFonts w:ascii="Times New Roman" w:hAnsi="Times New Roman" w:cs="Times New Roman"/>
          <w:sz w:val="24"/>
          <w:szCs w:val="24"/>
        </w:rPr>
        <w:t>5</w:t>
      </w:r>
      <w:r w:rsidRPr="00D35D35">
        <w:rPr>
          <w:rFonts w:ascii="Times New Roman" w:hAnsi="Times New Roman" w:cs="Times New Roman"/>
          <w:sz w:val="24"/>
          <w:szCs w:val="24"/>
        </w:rPr>
        <w:t xml:space="preserve">) </w:t>
      </w:r>
      <w:r w:rsidR="00D279CE" w:rsidRPr="00D35D35">
        <w:rPr>
          <w:rFonts w:ascii="Times New Roman" w:hAnsi="Times New Roman" w:cs="Times New Roman"/>
          <w:sz w:val="24"/>
          <w:szCs w:val="24"/>
        </w:rPr>
        <w:t>K</w:t>
      </w:r>
      <w:r w:rsidRPr="00D35D35">
        <w:rPr>
          <w:rFonts w:ascii="Times New Roman" w:hAnsi="Times New Roman" w:cs="Times New Roman"/>
          <w:sz w:val="24"/>
          <w:szCs w:val="24"/>
        </w:rPr>
        <w:t xml:space="preserve">ui </w:t>
      </w:r>
      <w:r w:rsidR="00653FE3" w:rsidRPr="00D35D35">
        <w:rPr>
          <w:rFonts w:ascii="Times New Roman" w:hAnsi="Times New Roman" w:cs="Times New Roman"/>
          <w:sz w:val="24"/>
          <w:szCs w:val="24"/>
        </w:rPr>
        <w:t xml:space="preserve">käesoleva paragrahvi </w:t>
      </w:r>
      <w:r w:rsidRPr="00D35D35">
        <w:rPr>
          <w:rFonts w:ascii="Times New Roman" w:hAnsi="Times New Roman" w:cs="Times New Roman"/>
          <w:sz w:val="24"/>
          <w:szCs w:val="24"/>
        </w:rPr>
        <w:t>lõi</w:t>
      </w:r>
      <w:r w:rsidR="00E22B9A">
        <w:rPr>
          <w:rFonts w:ascii="Times New Roman" w:hAnsi="Times New Roman" w:cs="Times New Roman"/>
          <w:sz w:val="24"/>
          <w:szCs w:val="24"/>
        </w:rPr>
        <w:t>getes</w:t>
      </w:r>
      <w:r w:rsidRPr="00D35D35">
        <w:rPr>
          <w:rFonts w:ascii="Times New Roman" w:hAnsi="Times New Roman" w:cs="Times New Roman"/>
          <w:sz w:val="24"/>
          <w:szCs w:val="24"/>
        </w:rPr>
        <w:t xml:space="preserve"> 2 </w:t>
      </w:r>
      <w:r w:rsidR="00E22B9A">
        <w:rPr>
          <w:rFonts w:ascii="Times New Roman" w:hAnsi="Times New Roman" w:cs="Times New Roman"/>
          <w:sz w:val="24"/>
          <w:szCs w:val="24"/>
        </w:rPr>
        <w:t xml:space="preserve">ja </w:t>
      </w:r>
      <w:r w:rsidR="001D7F9E">
        <w:rPr>
          <w:rFonts w:ascii="Times New Roman" w:hAnsi="Times New Roman" w:cs="Times New Roman"/>
          <w:sz w:val="24"/>
          <w:szCs w:val="24"/>
        </w:rPr>
        <w:t>6</w:t>
      </w:r>
      <w:r w:rsidR="00E22B9A">
        <w:rPr>
          <w:rFonts w:ascii="Times New Roman" w:hAnsi="Times New Roman" w:cs="Times New Roman"/>
          <w:sz w:val="24"/>
          <w:szCs w:val="24"/>
        </w:rPr>
        <w:t xml:space="preserve"> </w:t>
      </w:r>
      <w:r w:rsidRPr="00D35D35">
        <w:rPr>
          <w:rFonts w:ascii="Times New Roman" w:hAnsi="Times New Roman" w:cs="Times New Roman"/>
          <w:sz w:val="24"/>
          <w:szCs w:val="24"/>
        </w:rPr>
        <w:t xml:space="preserve">sätestatud tagasiside </w:t>
      </w:r>
      <w:r w:rsidR="00C354FD">
        <w:rPr>
          <w:rFonts w:ascii="Times New Roman" w:hAnsi="Times New Roman" w:cs="Times New Roman"/>
          <w:sz w:val="24"/>
          <w:szCs w:val="24"/>
        </w:rPr>
        <w:t xml:space="preserve">andmise kohustuse täitmine tähendaks </w:t>
      </w:r>
      <w:r w:rsidRPr="00D35D35">
        <w:rPr>
          <w:rFonts w:ascii="Times New Roman" w:hAnsi="Times New Roman" w:cs="Times New Roman"/>
          <w:sz w:val="24"/>
          <w:szCs w:val="24"/>
        </w:rPr>
        <w:t>konfidentsiaalse tea</w:t>
      </w:r>
      <w:r w:rsidR="00C354FD">
        <w:rPr>
          <w:rFonts w:ascii="Times New Roman" w:hAnsi="Times New Roman" w:cs="Times New Roman"/>
          <w:sz w:val="24"/>
          <w:szCs w:val="24"/>
        </w:rPr>
        <w:t>be avaldamist</w:t>
      </w:r>
      <w:r w:rsidRPr="00D35D35">
        <w:rPr>
          <w:rFonts w:ascii="Times New Roman" w:hAnsi="Times New Roman" w:cs="Times New Roman"/>
          <w:sz w:val="24"/>
          <w:szCs w:val="24"/>
        </w:rPr>
        <w:t xml:space="preserve">, lähtutakse </w:t>
      </w:r>
      <w:r w:rsidR="00D279CE" w:rsidRPr="00D35D35">
        <w:rPr>
          <w:rFonts w:ascii="Times New Roman" w:hAnsi="Times New Roman" w:cs="Times New Roman"/>
          <w:sz w:val="24"/>
          <w:szCs w:val="24"/>
        </w:rPr>
        <w:t xml:space="preserve">teabe </w:t>
      </w:r>
      <w:r w:rsidRPr="00D35D35">
        <w:rPr>
          <w:rFonts w:ascii="Times New Roman" w:hAnsi="Times New Roman" w:cs="Times New Roman"/>
          <w:sz w:val="24"/>
          <w:szCs w:val="24"/>
        </w:rPr>
        <w:t xml:space="preserve">käitlemisel ja rikkumisest </w:t>
      </w:r>
      <w:proofErr w:type="spellStart"/>
      <w:r w:rsidRPr="00D35D35">
        <w:rPr>
          <w:rFonts w:ascii="Times New Roman" w:hAnsi="Times New Roman" w:cs="Times New Roman"/>
          <w:sz w:val="24"/>
          <w:szCs w:val="24"/>
        </w:rPr>
        <w:t>teavitajale</w:t>
      </w:r>
      <w:proofErr w:type="spellEnd"/>
      <w:r w:rsidRPr="00D35D35">
        <w:rPr>
          <w:rFonts w:ascii="Times New Roman" w:hAnsi="Times New Roman" w:cs="Times New Roman"/>
          <w:sz w:val="24"/>
          <w:szCs w:val="24"/>
        </w:rPr>
        <w:t xml:space="preserve"> </w:t>
      </w:r>
      <w:r w:rsidR="00C354FD">
        <w:rPr>
          <w:rFonts w:ascii="Times New Roman" w:hAnsi="Times New Roman" w:cs="Times New Roman"/>
          <w:sz w:val="24"/>
          <w:szCs w:val="24"/>
        </w:rPr>
        <w:t>järelmeetmete rakendamise kohta tagasiside andmisel</w:t>
      </w:r>
      <w:r w:rsidR="00D279CE" w:rsidRPr="00D35D35">
        <w:rPr>
          <w:rFonts w:ascii="Times New Roman" w:hAnsi="Times New Roman" w:cs="Times New Roman"/>
          <w:sz w:val="24"/>
          <w:szCs w:val="24"/>
        </w:rPr>
        <w:t xml:space="preserve"> </w:t>
      </w:r>
      <w:r w:rsidRPr="00D35D35">
        <w:rPr>
          <w:rFonts w:ascii="Times New Roman" w:hAnsi="Times New Roman" w:cs="Times New Roman"/>
          <w:sz w:val="24"/>
          <w:szCs w:val="24"/>
        </w:rPr>
        <w:t>asjakohas</w:t>
      </w:r>
      <w:r w:rsidR="00C354FD">
        <w:rPr>
          <w:rFonts w:ascii="Times New Roman" w:hAnsi="Times New Roman" w:cs="Times New Roman"/>
          <w:sz w:val="24"/>
          <w:szCs w:val="24"/>
        </w:rPr>
        <w:t>t</w:t>
      </w:r>
      <w:r w:rsidRPr="00D35D35">
        <w:rPr>
          <w:rFonts w:ascii="Times New Roman" w:hAnsi="Times New Roman" w:cs="Times New Roman"/>
          <w:sz w:val="24"/>
          <w:szCs w:val="24"/>
        </w:rPr>
        <w:t>es eriseadus</w:t>
      </w:r>
      <w:r w:rsidR="00C354FD">
        <w:rPr>
          <w:rFonts w:ascii="Times New Roman" w:hAnsi="Times New Roman" w:cs="Times New Roman"/>
          <w:sz w:val="24"/>
          <w:szCs w:val="24"/>
        </w:rPr>
        <w:t>t</w:t>
      </w:r>
      <w:r w:rsidRPr="00D35D35">
        <w:rPr>
          <w:rFonts w:ascii="Times New Roman" w:hAnsi="Times New Roman" w:cs="Times New Roman"/>
          <w:sz w:val="24"/>
          <w:szCs w:val="24"/>
        </w:rPr>
        <w:t xml:space="preserve">es </w:t>
      </w:r>
      <w:r w:rsidR="00653FE3" w:rsidRPr="00D35D35">
        <w:rPr>
          <w:rFonts w:ascii="Times New Roman" w:hAnsi="Times New Roman" w:cs="Times New Roman"/>
          <w:sz w:val="24"/>
          <w:szCs w:val="24"/>
        </w:rPr>
        <w:t>sätestatust.</w:t>
      </w:r>
    </w:p>
    <w:p w14:paraId="069936C9" w14:textId="77777777" w:rsidR="001627D4" w:rsidRPr="00D35D35" w:rsidRDefault="001627D4">
      <w:pPr>
        <w:pStyle w:val="Vahedeta"/>
        <w:jc w:val="both"/>
        <w:rPr>
          <w:rFonts w:ascii="Times New Roman" w:hAnsi="Times New Roman" w:cs="Times New Roman"/>
          <w:sz w:val="24"/>
          <w:szCs w:val="24"/>
        </w:rPr>
      </w:pPr>
    </w:p>
    <w:p w14:paraId="798CE174" w14:textId="174A4532" w:rsidR="001627D4" w:rsidRPr="00D35D35" w:rsidRDefault="001627D4">
      <w:pPr>
        <w:pStyle w:val="Vahedeta"/>
        <w:jc w:val="both"/>
        <w:rPr>
          <w:rFonts w:ascii="Times New Roman" w:hAnsi="Times New Roman" w:cs="Times New Roman"/>
          <w:sz w:val="24"/>
          <w:szCs w:val="24"/>
        </w:rPr>
      </w:pPr>
      <w:r w:rsidRPr="00D35D35">
        <w:rPr>
          <w:rFonts w:ascii="Times New Roman" w:hAnsi="Times New Roman" w:cs="Times New Roman"/>
          <w:sz w:val="24"/>
          <w:szCs w:val="24"/>
        </w:rPr>
        <w:t>(</w:t>
      </w:r>
      <w:r w:rsidR="00E76D89">
        <w:rPr>
          <w:rFonts w:ascii="Times New Roman" w:hAnsi="Times New Roman" w:cs="Times New Roman"/>
          <w:sz w:val="24"/>
          <w:szCs w:val="24"/>
        </w:rPr>
        <w:t>6</w:t>
      </w:r>
      <w:r w:rsidRPr="00D35D35">
        <w:rPr>
          <w:rFonts w:ascii="Times New Roman" w:hAnsi="Times New Roman" w:cs="Times New Roman"/>
          <w:sz w:val="24"/>
          <w:szCs w:val="24"/>
        </w:rPr>
        <w:t xml:space="preserve">) Rikkumisest </w:t>
      </w:r>
      <w:proofErr w:type="spellStart"/>
      <w:r w:rsidRPr="00D35D35">
        <w:rPr>
          <w:rFonts w:ascii="Times New Roman" w:hAnsi="Times New Roman" w:cs="Times New Roman"/>
          <w:sz w:val="24"/>
          <w:szCs w:val="24"/>
        </w:rPr>
        <w:t>teavitajale</w:t>
      </w:r>
      <w:proofErr w:type="spellEnd"/>
      <w:r w:rsidRPr="00D35D35">
        <w:rPr>
          <w:rFonts w:ascii="Times New Roman" w:hAnsi="Times New Roman" w:cs="Times New Roman"/>
          <w:sz w:val="24"/>
          <w:szCs w:val="24"/>
        </w:rPr>
        <w:t xml:space="preserve"> tuleb anda tagasisidet rikkumise menetluse lõpptulemuse kohta, </w:t>
      </w:r>
      <w:r w:rsidRPr="00D35D35">
        <w:rPr>
          <w:rFonts w:ascii="Times New Roman" w:hAnsi="Times New Roman" w:cs="Times New Roman"/>
          <w:color w:val="202020"/>
          <w:sz w:val="24"/>
          <w:szCs w:val="24"/>
          <w:shd w:val="clear" w:color="auto" w:fill="FFFFFF"/>
        </w:rPr>
        <w:t>välja arvatud juhul, kui teavitaja on tagasiside saatmise otsesõnu keelanud või on põhjust arvata, et see seaks ohtu teavitaja konfidentsiaalsuse.</w:t>
      </w:r>
    </w:p>
    <w:p w14:paraId="2C98B3C3" w14:textId="77777777" w:rsidR="00437AA6" w:rsidRPr="00D35D35" w:rsidRDefault="00437AA6">
      <w:pPr>
        <w:pStyle w:val="Vahedeta"/>
        <w:jc w:val="both"/>
        <w:rPr>
          <w:rFonts w:ascii="Times New Roman" w:hAnsi="Times New Roman" w:cs="Times New Roman"/>
          <w:sz w:val="24"/>
          <w:szCs w:val="24"/>
        </w:rPr>
      </w:pPr>
    </w:p>
    <w:p w14:paraId="38261B80" w14:textId="257AA971" w:rsidR="00BC48B4" w:rsidRPr="00D35D35" w:rsidRDefault="00E82DB7">
      <w:pPr>
        <w:pStyle w:val="Vahedeta"/>
        <w:jc w:val="both"/>
        <w:rPr>
          <w:rFonts w:ascii="Times New Roman" w:hAnsi="Times New Roman" w:cs="Times New Roman"/>
          <w:b/>
          <w:sz w:val="24"/>
          <w:szCs w:val="24"/>
        </w:rPr>
      </w:pPr>
      <w:r w:rsidRPr="00D35D35">
        <w:rPr>
          <w:rFonts w:ascii="Times New Roman" w:hAnsi="Times New Roman" w:cs="Times New Roman"/>
          <w:b/>
          <w:sz w:val="24"/>
          <w:szCs w:val="24"/>
        </w:rPr>
        <w:t>§ 1</w:t>
      </w:r>
      <w:r w:rsidR="005B15DB" w:rsidRPr="00D35D35">
        <w:rPr>
          <w:rFonts w:ascii="Times New Roman" w:hAnsi="Times New Roman" w:cs="Times New Roman"/>
          <w:b/>
          <w:sz w:val="24"/>
          <w:szCs w:val="24"/>
        </w:rPr>
        <w:t>2</w:t>
      </w:r>
      <w:r w:rsidR="00D37E4D" w:rsidRPr="00D35D35">
        <w:rPr>
          <w:rFonts w:ascii="Times New Roman" w:hAnsi="Times New Roman" w:cs="Times New Roman"/>
          <w:b/>
          <w:sz w:val="24"/>
          <w:szCs w:val="24"/>
        </w:rPr>
        <w:t xml:space="preserve">. </w:t>
      </w:r>
      <w:r w:rsidR="007F422F" w:rsidRPr="00D35D35">
        <w:rPr>
          <w:rFonts w:ascii="Times New Roman" w:hAnsi="Times New Roman" w:cs="Times New Roman"/>
          <w:b/>
          <w:sz w:val="24"/>
          <w:szCs w:val="24"/>
        </w:rPr>
        <w:t>Kaitse ü</w:t>
      </w:r>
      <w:r w:rsidR="00D37E4D" w:rsidRPr="00D35D35">
        <w:rPr>
          <w:rFonts w:ascii="Times New Roman" w:hAnsi="Times New Roman" w:cs="Times New Roman"/>
          <w:b/>
          <w:sz w:val="24"/>
          <w:szCs w:val="24"/>
        </w:rPr>
        <w:t>ldsusele avalikustami</w:t>
      </w:r>
      <w:r w:rsidR="007F422F" w:rsidRPr="00D35D35">
        <w:rPr>
          <w:rFonts w:ascii="Times New Roman" w:hAnsi="Times New Roman" w:cs="Times New Roman"/>
          <w:b/>
          <w:sz w:val="24"/>
          <w:szCs w:val="24"/>
        </w:rPr>
        <w:t>se korral</w:t>
      </w:r>
    </w:p>
    <w:p w14:paraId="28F9E175" w14:textId="77777777" w:rsidR="0000694C" w:rsidRPr="00D35D35" w:rsidRDefault="0000694C">
      <w:pPr>
        <w:pStyle w:val="Vahedeta"/>
        <w:jc w:val="both"/>
        <w:rPr>
          <w:rFonts w:ascii="Times New Roman" w:hAnsi="Times New Roman" w:cs="Times New Roman"/>
          <w:sz w:val="24"/>
          <w:szCs w:val="24"/>
        </w:rPr>
      </w:pPr>
    </w:p>
    <w:p w14:paraId="154B04D2" w14:textId="0C0C198C" w:rsidR="00D16EE1" w:rsidRPr="00D35D35" w:rsidRDefault="004348CB">
      <w:pPr>
        <w:pStyle w:val="Vahedeta"/>
        <w:jc w:val="both"/>
        <w:rPr>
          <w:rFonts w:ascii="Times New Roman" w:hAnsi="Times New Roman" w:cs="Times New Roman"/>
          <w:sz w:val="24"/>
          <w:szCs w:val="24"/>
        </w:rPr>
      </w:pPr>
      <w:r w:rsidRPr="00D35D35">
        <w:rPr>
          <w:rFonts w:ascii="Times New Roman" w:hAnsi="Times New Roman" w:cs="Times New Roman"/>
          <w:sz w:val="24"/>
          <w:szCs w:val="24"/>
        </w:rPr>
        <w:t>Rikkumise</w:t>
      </w:r>
      <w:r w:rsidR="004E2843" w:rsidRPr="00D35D35">
        <w:rPr>
          <w:rFonts w:ascii="Times New Roman" w:hAnsi="Times New Roman" w:cs="Times New Roman"/>
          <w:sz w:val="24"/>
          <w:szCs w:val="24"/>
        </w:rPr>
        <w:t>st</w:t>
      </w:r>
      <w:r w:rsidRPr="00D35D35">
        <w:rPr>
          <w:rFonts w:ascii="Times New Roman" w:hAnsi="Times New Roman" w:cs="Times New Roman"/>
          <w:sz w:val="24"/>
          <w:szCs w:val="24"/>
        </w:rPr>
        <w:t xml:space="preserve"> üldsusele</w:t>
      </w:r>
      <w:r w:rsidR="00C846D3" w:rsidRPr="00D35D35">
        <w:rPr>
          <w:rFonts w:ascii="Times New Roman" w:hAnsi="Times New Roman" w:cs="Times New Roman"/>
          <w:sz w:val="24"/>
          <w:szCs w:val="24"/>
        </w:rPr>
        <w:t xml:space="preserve"> teavitaja</w:t>
      </w:r>
      <w:r w:rsidRPr="00D35D35">
        <w:rPr>
          <w:rFonts w:ascii="Times New Roman" w:hAnsi="Times New Roman" w:cs="Times New Roman"/>
          <w:sz w:val="24"/>
          <w:szCs w:val="24"/>
        </w:rPr>
        <w:t xml:space="preserve"> saab käesoleva seaduse alusel kaitse juhul, kui:</w:t>
      </w:r>
    </w:p>
    <w:p w14:paraId="7A04B26B" w14:textId="5B04AB84" w:rsidR="004348CB" w:rsidRPr="00D35D35" w:rsidRDefault="008260D0">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1) </w:t>
      </w:r>
      <w:r w:rsidR="00083BFF" w:rsidRPr="00D35D35">
        <w:rPr>
          <w:rFonts w:ascii="Times New Roman" w:hAnsi="Times New Roman" w:cs="Times New Roman"/>
          <w:sz w:val="24"/>
          <w:szCs w:val="24"/>
        </w:rPr>
        <w:t xml:space="preserve">teavitaja on rikkumisest </w:t>
      </w:r>
      <w:r w:rsidR="003D404A" w:rsidRPr="00D35D35">
        <w:rPr>
          <w:rFonts w:ascii="Times New Roman" w:hAnsi="Times New Roman" w:cs="Times New Roman"/>
          <w:sz w:val="24"/>
          <w:szCs w:val="24"/>
        </w:rPr>
        <w:t xml:space="preserve">eelnevalt </w:t>
      </w:r>
      <w:r w:rsidR="00083BFF" w:rsidRPr="00D35D35">
        <w:rPr>
          <w:rFonts w:ascii="Times New Roman" w:hAnsi="Times New Roman" w:cs="Times New Roman"/>
          <w:sz w:val="24"/>
          <w:szCs w:val="24"/>
        </w:rPr>
        <w:t xml:space="preserve">teavitanud </w:t>
      </w:r>
      <w:r w:rsidR="00A3042B" w:rsidRPr="00D35D35">
        <w:rPr>
          <w:rFonts w:ascii="Times New Roman" w:hAnsi="Times New Roman" w:cs="Times New Roman"/>
          <w:sz w:val="24"/>
          <w:szCs w:val="24"/>
        </w:rPr>
        <w:t xml:space="preserve">vähemalt </w:t>
      </w:r>
      <w:r w:rsidR="00083BFF" w:rsidRPr="00D35D35">
        <w:rPr>
          <w:rFonts w:ascii="Times New Roman" w:hAnsi="Times New Roman" w:cs="Times New Roman"/>
          <w:sz w:val="24"/>
          <w:szCs w:val="24"/>
        </w:rPr>
        <w:t xml:space="preserve">asutusevälise teavituskanali kaudu </w:t>
      </w:r>
      <w:r w:rsidR="003326FA" w:rsidRPr="00D35D35">
        <w:rPr>
          <w:rFonts w:ascii="Times New Roman" w:hAnsi="Times New Roman" w:cs="Times New Roman"/>
          <w:sz w:val="24"/>
          <w:szCs w:val="24"/>
        </w:rPr>
        <w:t>ja</w:t>
      </w:r>
      <w:r w:rsidR="00083BFF" w:rsidRPr="00D35D35">
        <w:rPr>
          <w:rFonts w:ascii="Times New Roman" w:hAnsi="Times New Roman" w:cs="Times New Roman"/>
          <w:sz w:val="24"/>
          <w:szCs w:val="24"/>
        </w:rPr>
        <w:t xml:space="preserve"> </w:t>
      </w:r>
      <w:r w:rsidR="009C2980" w:rsidRPr="00D35D35">
        <w:rPr>
          <w:rFonts w:ascii="Times New Roman" w:hAnsi="Times New Roman" w:cs="Times New Roman"/>
          <w:sz w:val="24"/>
          <w:szCs w:val="24"/>
        </w:rPr>
        <w:t>rikkumis</w:t>
      </w:r>
      <w:r w:rsidR="00083BFF" w:rsidRPr="00D35D35">
        <w:rPr>
          <w:rFonts w:ascii="Times New Roman" w:hAnsi="Times New Roman" w:cs="Times New Roman"/>
          <w:sz w:val="24"/>
          <w:szCs w:val="24"/>
        </w:rPr>
        <w:t xml:space="preserve">teadet ei menetletud </w:t>
      </w:r>
      <w:r w:rsidR="005624BE" w:rsidRPr="00D35D35">
        <w:rPr>
          <w:rFonts w:ascii="Times New Roman" w:hAnsi="Times New Roman" w:cs="Times New Roman"/>
          <w:sz w:val="24"/>
          <w:szCs w:val="24"/>
        </w:rPr>
        <w:t xml:space="preserve">käesoleva seaduse </w:t>
      </w:r>
      <w:r w:rsidR="00083BFF" w:rsidRPr="00D35D35">
        <w:rPr>
          <w:rFonts w:ascii="Times New Roman" w:hAnsi="Times New Roman" w:cs="Times New Roman"/>
          <w:sz w:val="24"/>
          <w:szCs w:val="24"/>
        </w:rPr>
        <w:t>§-</w:t>
      </w:r>
      <w:r w:rsidR="00920257" w:rsidRPr="00D35D35">
        <w:rPr>
          <w:rFonts w:ascii="Times New Roman" w:hAnsi="Times New Roman" w:cs="Times New Roman"/>
          <w:sz w:val="24"/>
          <w:szCs w:val="24"/>
        </w:rPr>
        <w:t>de 1</w:t>
      </w:r>
      <w:r w:rsidR="00DA2B8E" w:rsidRPr="00D35D35">
        <w:rPr>
          <w:rFonts w:ascii="Times New Roman" w:hAnsi="Times New Roman" w:cs="Times New Roman"/>
          <w:sz w:val="24"/>
          <w:szCs w:val="24"/>
        </w:rPr>
        <w:t>0</w:t>
      </w:r>
      <w:r w:rsidR="00920257" w:rsidRPr="00D35D35">
        <w:rPr>
          <w:rFonts w:ascii="Times New Roman" w:hAnsi="Times New Roman" w:cs="Times New Roman"/>
          <w:sz w:val="24"/>
          <w:szCs w:val="24"/>
        </w:rPr>
        <w:t xml:space="preserve"> ja 1</w:t>
      </w:r>
      <w:r w:rsidR="00DA2B8E" w:rsidRPr="00D35D35">
        <w:rPr>
          <w:rFonts w:ascii="Times New Roman" w:hAnsi="Times New Roman" w:cs="Times New Roman"/>
          <w:sz w:val="24"/>
          <w:szCs w:val="24"/>
        </w:rPr>
        <w:t>1</w:t>
      </w:r>
      <w:r w:rsidR="00083BFF" w:rsidRPr="00D35D35">
        <w:rPr>
          <w:rFonts w:ascii="Times New Roman" w:hAnsi="Times New Roman" w:cs="Times New Roman"/>
          <w:sz w:val="24"/>
          <w:szCs w:val="24"/>
        </w:rPr>
        <w:t xml:space="preserve"> </w:t>
      </w:r>
      <w:r w:rsidR="00064287" w:rsidRPr="00D35D35">
        <w:rPr>
          <w:rFonts w:ascii="Times New Roman" w:hAnsi="Times New Roman" w:cs="Times New Roman"/>
          <w:sz w:val="24"/>
          <w:szCs w:val="24"/>
        </w:rPr>
        <w:t>kohaselt</w:t>
      </w:r>
      <w:r w:rsidRPr="00D35D35">
        <w:rPr>
          <w:rFonts w:ascii="Times New Roman" w:hAnsi="Times New Roman" w:cs="Times New Roman"/>
          <w:sz w:val="24"/>
          <w:szCs w:val="24"/>
        </w:rPr>
        <w:t>;</w:t>
      </w:r>
    </w:p>
    <w:p w14:paraId="213DB3AD" w14:textId="0D968456" w:rsidR="00CA1CC3" w:rsidRPr="00D35D35" w:rsidRDefault="008260D0">
      <w:pPr>
        <w:pStyle w:val="Vahedeta"/>
        <w:jc w:val="both"/>
        <w:rPr>
          <w:rFonts w:ascii="Times New Roman" w:hAnsi="Times New Roman" w:cs="Times New Roman"/>
          <w:sz w:val="24"/>
          <w:szCs w:val="24"/>
        </w:rPr>
      </w:pPr>
      <w:r w:rsidRPr="00D35D35">
        <w:rPr>
          <w:rFonts w:ascii="Times New Roman" w:hAnsi="Times New Roman" w:cs="Times New Roman"/>
          <w:sz w:val="24"/>
          <w:szCs w:val="24"/>
        </w:rPr>
        <w:t>2) r</w:t>
      </w:r>
      <w:r w:rsidR="00CA1CC3" w:rsidRPr="00D35D35">
        <w:rPr>
          <w:rFonts w:ascii="Times New Roman" w:hAnsi="Times New Roman" w:cs="Times New Roman"/>
          <w:sz w:val="24"/>
          <w:szCs w:val="24"/>
        </w:rPr>
        <w:t xml:space="preserve">ikkumine kujutab vahetut või ilmset </w:t>
      </w:r>
      <w:r w:rsidR="00696E1D" w:rsidRPr="00D35D35">
        <w:rPr>
          <w:rFonts w:ascii="Times New Roman" w:hAnsi="Times New Roman" w:cs="Times New Roman"/>
          <w:sz w:val="24"/>
          <w:szCs w:val="24"/>
        </w:rPr>
        <w:t>pöördumatu</w:t>
      </w:r>
      <w:r w:rsidR="001D13B9" w:rsidRPr="00D35D35">
        <w:rPr>
          <w:rFonts w:ascii="Times New Roman" w:hAnsi="Times New Roman" w:cs="Times New Roman"/>
          <w:sz w:val="24"/>
          <w:szCs w:val="24"/>
        </w:rPr>
        <w:t>t</w:t>
      </w:r>
      <w:r w:rsidR="00696E1D" w:rsidRPr="00D35D35">
        <w:rPr>
          <w:rFonts w:ascii="Times New Roman" w:hAnsi="Times New Roman" w:cs="Times New Roman"/>
          <w:sz w:val="24"/>
          <w:szCs w:val="24"/>
        </w:rPr>
        <w:t xml:space="preserve"> </w:t>
      </w:r>
      <w:r w:rsidR="00FC5BFD">
        <w:rPr>
          <w:rFonts w:ascii="Times New Roman" w:hAnsi="Times New Roman" w:cs="Times New Roman"/>
          <w:sz w:val="24"/>
          <w:szCs w:val="24"/>
        </w:rPr>
        <w:t>avaliku huvi kahjustamise ohtu</w:t>
      </w:r>
      <w:r w:rsidRPr="00D35D35">
        <w:rPr>
          <w:rFonts w:ascii="Times New Roman" w:hAnsi="Times New Roman" w:cs="Times New Roman"/>
          <w:sz w:val="24"/>
          <w:szCs w:val="24"/>
        </w:rPr>
        <w:t>;</w:t>
      </w:r>
    </w:p>
    <w:p w14:paraId="5722B09D" w14:textId="5A0D6020" w:rsidR="00CA1CC3" w:rsidRPr="00D35D35" w:rsidRDefault="008260D0">
      <w:pPr>
        <w:pStyle w:val="Vahedeta"/>
        <w:jc w:val="both"/>
        <w:rPr>
          <w:rFonts w:ascii="Times New Roman" w:hAnsi="Times New Roman" w:cs="Times New Roman"/>
          <w:sz w:val="24"/>
          <w:szCs w:val="24"/>
        </w:rPr>
      </w:pPr>
      <w:r w:rsidRPr="00D35D35">
        <w:rPr>
          <w:rFonts w:ascii="Times New Roman" w:hAnsi="Times New Roman" w:cs="Times New Roman"/>
          <w:sz w:val="24"/>
          <w:szCs w:val="24"/>
        </w:rPr>
        <w:t>3) a</w:t>
      </w:r>
      <w:r w:rsidR="00CA1CC3" w:rsidRPr="00D35D35">
        <w:rPr>
          <w:rFonts w:ascii="Times New Roman" w:hAnsi="Times New Roman" w:cs="Times New Roman"/>
          <w:sz w:val="24"/>
          <w:szCs w:val="24"/>
        </w:rPr>
        <w:t xml:space="preserve">sutusevälise teavitamise korral </w:t>
      </w:r>
      <w:r w:rsidR="00064287" w:rsidRPr="00D35D35">
        <w:rPr>
          <w:rFonts w:ascii="Times New Roman" w:hAnsi="Times New Roman" w:cs="Times New Roman"/>
          <w:sz w:val="24"/>
          <w:szCs w:val="24"/>
        </w:rPr>
        <w:t xml:space="preserve">on </w:t>
      </w:r>
      <w:r w:rsidR="00CA1CC3" w:rsidRPr="00D35D35">
        <w:rPr>
          <w:rFonts w:ascii="Times New Roman" w:hAnsi="Times New Roman" w:cs="Times New Roman"/>
          <w:sz w:val="24"/>
          <w:szCs w:val="24"/>
        </w:rPr>
        <w:t>põhjendatud kahtlus</w:t>
      </w:r>
      <w:r w:rsidR="00747BC6" w:rsidRPr="00D35D35">
        <w:rPr>
          <w:rFonts w:ascii="Times New Roman" w:hAnsi="Times New Roman" w:cs="Times New Roman"/>
          <w:sz w:val="24"/>
          <w:szCs w:val="24"/>
        </w:rPr>
        <w:t>, et kasutusele võetaks survemeetmed</w:t>
      </w:r>
      <w:r w:rsidR="00721331" w:rsidRPr="00D35D35">
        <w:rPr>
          <w:rFonts w:ascii="Times New Roman" w:hAnsi="Times New Roman" w:cs="Times New Roman"/>
          <w:sz w:val="24"/>
          <w:szCs w:val="24"/>
        </w:rPr>
        <w:t>,</w:t>
      </w:r>
      <w:r w:rsidR="006A2BE6" w:rsidRPr="00D35D35">
        <w:rPr>
          <w:rFonts w:ascii="Times New Roman" w:hAnsi="Times New Roman" w:cs="Times New Roman"/>
          <w:sz w:val="24"/>
          <w:szCs w:val="24"/>
        </w:rPr>
        <w:t xml:space="preserve"> või</w:t>
      </w:r>
    </w:p>
    <w:p w14:paraId="68DE5CC9" w14:textId="77777777" w:rsidR="00CA1CC3" w:rsidRPr="00D35D35" w:rsidRDefault="008260D0">
      <w:pPr>
        <w:pStyle w:val="Vahedeta"/>
        <w:jc w:val="both"/>
        <w:rPr>
          <w:rFonts w:ascii="Times New Roman" w:hAnsi="Times New Roman" w:cs="Times New Roman"/>
          <w:sz w:val="24"/>
          <w:szCs w:val="24"/>
        </w:rPr>
      </w:pPr>
      <w:r w:rsidRPr="00D35D35">
        <w:rPr>
          <w:rFonts w:ascii="Times New Roman" w:hAnsi="Times New Roman" w:cs="Times New Roman"/>
          <w:sz w:val="24"/>
          <w:szCs w:val="24"/>
        </w:rPr>
        <w:t>4) a</w:t>
      </w:r>
      <w:r w:rsidR="00CA1CC3" w:rsidRPr="00D35D35">
        <w:rPr>
          <w:rFonts w:ascii="Times New Roman" w:hAnsi="Times New Roman" w:cs="Times New Roman"/>
          <w:sz w:val="24"/>
          <w:szCs w:val="24"/>
        </w:rPr>
        <w:t>sutusevälise teavitamise korral on põhjendatud kahtlus, et rikkumist ei menetleta</w:t>
      </w:r>
      <w:r w:rsidR="00064287" w:rsidRPr="00D35D35">
        <w:rPr>
          <w:rFonts w:ascii="Times New Roman" w:hAnsi="Times New Roman" w:cs="Times New Roman"/>
          <w:sz w:val="24"/>
          <w:szCs w:val="24"/>
        </w:rPr>
        <w:t>ks</w:t>
      </w:r>
      <w:r w:rsidR="00CA1CC3" w:rsidRPr="00D35D35">
        <w:rPr>
          <w:rFonts w:ascii="Times New Roman" w:hAnsi="Times New Roman" w:cs="Times New Roman"/>
          <w:sz w:val="24"/>
          <w:szCs w:val="24"/>
        </w:rPr>
        <w:t xml:space="preserve"> nõuetekohaselt või </w:t>
      </w:r>
      <w:r w:rsidR="00064287" w:rsidRPr="00D35D35">
        <w:rPr>
          <w:rFonts w:ascii="Times New Roman" w:hAnsi="Times New Roman" w:cs="Times New Roman"/>
          <w:sz w:val="24"/>
          <w:szCs w:val="24"/>
        </w:rPr>
        <w:t xml:space="preserve">et </w:t>
      </w:r>
      <w:r w:rsidR="00CA1CC3" w:rsidRPr="00D35D35">
        <w:rPr>
          <w:rFonts w:ascii="Times New Roman" w:hAnsi="Times New Roman" w:cs="Times New Roman"/>
          <w:sz w:val="24"/>
          <w:szCs w:val="24"/>
        </w:rPr>
        <w:t xml:space="preserve">pädev asutus </w:t>
      </w:r>
      <w:r w:rsidR="00064287" w:rsidRPr="00D35D35">
        <w:rPr>
          <w:rFonts w:ascii="Times New Roman" w:hAnsi="Times New Roman" w:cs="Times New Roman"/>
          <w:sz w:val="24"/>
          <w:szCs w:val="24"/>
        </w:rPr>
        <w:t xml:space="preserve">on </w:t>
      </w:r>
      <w:r w:rsidR="00CA1CC3" w:rsidRPr="00D35D35">
        <w:rPr>
          <w:rFonts w:ascii="Times New Roman" w:hAnsi="Times New Roman" w:cs="Times New Roman"/>
          <w:sz w:val="24"/>
          <w:szCs w:val="24"/>
        </w:rPr>
        <w:t>rikkumisega seotud</w:t>
      </w:r>
      <w:r w:rsidRPr="00D35D35">
        <w:rPr>
          <w:rFonts w:ascii="Times New Roman" w:hAnsi="Times New Roman" w:cs="Times New Roman"/>
          <w:sz w:val="24"/>
          <w:szCs w:val="24"/>
        </w:rPr>
        <w:t>.</w:t>
      </w:r>
    </w:p>
    <w:p w14:paraId="359A7E7C" w14:textId="77777777" w:rsidR="00282772" w:rsidRPr="00D35D35" w:rsidRDefault="00282772">
      <w:pPr>
        <w:pStyle w:val="Vahedeta"/>
        <w:rPr>
          <w:rFonts w:ascii="Times New Roman" w:hAnsi="Times New Roman" w:cs="Times New Roman"/>
          <w:sz w:val="24"/>
          <w:szCs w:val="24"/>
        </w:rPr>
      </w:pPr>
    </w:p>
    <w:p w14:paraId="02F3315E" w14:textId="77777777" w:rsidR="00282772" w:rsidRPr="00D35D35" w:rsidRDefault="00282772">
      <w:pPr>
        <w:pStyle w:val="Vahedeta"/>
        <w:jc w:val="center"/>
        <w:rPr>
          <w:rFonts w:ascii="Times New Roman" w:hAnsi="Times New Roman" w:cs="Times New Roman"/>
          <w:b/>
          <w:sz w:val="24"/>
          <w:szCs w:val="24"/>
        </w:rPr>
      </w:pPr>
      <w:r w:rsidRPr="00D35D35">
        <w:rPr>
          <w:rFonts w:ascii="Times New Roman" w:hAnsi="Times New Roman" w:cs="Times New Roman"/>
          <w:b/>
          <w:sz w:val="24"/>
          <w:szCs w:val="24"/>
        </w:rPr>
        <w:t>3. peatükk</w:t>
      </w:r>
    </w:p>
    <w:p w14:paraId="46B9A037" w14:textId="7837314E" w:rsidR="00282772" w:rsidRPr="00D35D35" w:rsidRDefault="00451094">
      <w:pPr>
        <w:pStyle w:val="Vahedeta"/>
        <w:jc w:val="center"/>
        <w:rPr>
          <w:rFonts w:ascii="Times New Roman" w:hAnsi="Times New Roman" w:cs="Times New Roman"/>
          <w:sz w:val="24"/>
          <w:szCs w:val="24"/>
        </w:rPr>
      </w:pPr>
      <w:r w:rsidRPr="00D35D35">
        <w:rPr>
          <w:rFonts w:ascii="Times New Roman" w:hAnsi="Times New Roman" w:cs="Times New Roman"/>
          <w:b/>
          <w:sz w:val="24"/>
          <w:szCs w:val="24"/>
        </w:rPr>
        <w:t>Kaitsemeetmed</w:t>
      </w:r>
    </w:p>
    <w:p w14:paraId="5A44393F" w14:textId="77777777" w:rsidR="008260D0" w:rsidRPr="00D35D35" w:rsidRDefault="008260D0">
      <w:pPr>
        <w:pStyle w:val="Vahedeta"/>
        <w:rPr>
          <w:rFonts w:ascii="Times New Roman" w:hAnsi="Times New Roman" w:cs="Times New Roman"/>
          <w:sz w:val="24"/>
          <w:szCs w:val="24"/>
        </w:rPr>
      </w:pPr>
    </w:p>
    <w:p w14:paraId="7B932DDE" w14:textId="54692C3D" w:rsidR="003D4E2F" w:rsidRPr="00D35D35" w:rsidRDefault="003D4E2F">
      <w:pPr>
        <w:pStyle w:val="Vahedeta"/>
        <w:jc w:val="both"/>
        <w:rPr>
          <w:rFonts w:ascii="Times New Roman" w:hAnsi="Times New Roman" w:cs="Times New Roman"/>
          <w:b/>
          <w:sz w:val="24"/>
          <w:szCs w:val="24"/>
        </w:rPr>
      </w:pPr>
      <w:r w:rsidRPr="00D35D35">
        <w:rPr>
          <w:rFonts w:ascii="Times New Roman" w:hAnsi="Times New Roman" w:cs="Times New Roman"/>
          <w:b/>
          <w:sz w:val="24"/>
          <w:szCs w:val="24"/>
        </w:rPr>
        <w:t xml:space="preserve">§ </w:t>
      </w:r>
      <w:r w:rsidR="005B15DB" w:rsidRPr="00D35D35">
        <w:rPr>
          <w:rFonts w:ascii="Times New Roman" w:hAnsi="Times New Roman" w:cs="Times New Roman"/>
          <w:b/>
          <w:sz w:val="24"/>
          <w:szCs w:val="24"/>
        </w:rPr>
        <w:t>13</w:t>
      </w:r>
      <w:r w:rsidRPr="00D35D35">
        <w:rPr>
          <w:rFonts w:ascii="Times New Roman" w:hAnsi="Times New Roman" w:cs="Times New Roman"/>
          <w:b/>
          <w:sz w:val="24"/>
          <w:szCs w:val="24"/>
        </w:rPr>
        <w:t>. Rikkumisest teavitaja kaitse saamise tingimused</w:t>
      </w:r>
    </w:p>
    <w:p w14:paraId="1912200F" w14:textId="77777777" w:rsidR="00A643DF" w:rsidRDefault="00A643DF">
      <w:pPr>
        <w:pStyle w:val="Vahedeta"/>
        <w:jc w:val="both"/>
        <w:rPr>
          <w:rFonts w:ascii="Times New Roman" w:hAnsi="Times New Roman" w:cs="Times New Roman"/>
          <w:sz w:val="24"/>
          <w:szCs w:val="24"/>
        </w:rPr>
      </w:pPr>
    </w:p>
    <w:p w14:paraId="17520E9C" w14:textId="16EC7194" w:rsidR="003D4E2F" w:rsidRPr="00D35D35" w:rsidRDefault="003D4E2F">
      <w:pPr>
        <w:pStyle w:val="Vahedeta"/>
        <w:jc w:val="both"/>
        <w:rPr>
          <w:rFonts w:ascii="Times New Roman" w:hAnsi="Times New Roman" w:cs="Times New Roman"/>
          <w:sz w:val="24"/>
          <w:szCs w:val="24"/>
        </w:rPr>
      </w:pPr>
      <w:r w:rsidRPr="00D35D35">
        <w:rPr>
          <w:rFonts w:ascii="Times New Roman" w:hAnsi="Times New Roman" w:cs="Times New Roman"/>
          <w:sz w:val="24"/>
          <w:szCs w:val="24"/>
        </w:rPr>
        <w:t>Rikkumisest teavitaja saab käesoleva seaduse alusel kaitse, kui:</w:t>
      </w:r>
    </w:p>
    <w:p w14:paraId="4207237B" w14:textId="2CA43947" w:rsidR="003D4E2F" w:rsidRPr="00D35D35" w:rsidRDefault="003D4E2F">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1) </w:t>
      </w:r>
      <w:proofErr w:type="spellStart"/>
      <w:r w:rsidRPr="00D35D35">
        <w:rPr>
          <w:rFonts w:ascii="Times New Roman" w:hAnsi="Times New Roman" w:cs="Times New Roman"/>
          <w:sz w:val="24"/>
          <w:szCs w:val="24"/>
        </w:rPr>
        <w:t>teavitajal</w:t>
      </w:r>
      <w:proofErr w:type="spellEnd"/>
      <w:r w:rsidRPr="00D35D35">
        <w:rPr>
          <w:rFonts w:ascii="Times New Roman" w:hAnsi="Times New Roman" w:cs="Times New Roman"/>
          <w:sz w:val="24"/>
          <w:szCs w:val="24"/>
        </w:rPr>
        <w:t xml:space="preserve"> on rikkumisest teavitamise ajal põhjendatud alus arvata, et rikkumist on vahetult alustatud või see on lõpule viidud ja rikkumine kuulub käesoleva seaduse kohaldamisalasse</w:t>
      </w:r>
      <w:r w:rsidR="00BE2DCF">
        <w:rPr>
          <w:rFonts w:ascii="Times New Roman" w:hAnsi="Times New Roman" w:cs="Times New Roman"/>
          <w:sz w:val="24"/>
          <w:szCs w:val="24"/>
        </w:rPr>
        <w:t>,</w:t>
      </w:r>
      <w:r w:rsidRPr="00D35D35">
        <w:rPr>
          <w:rFonts w:ascii="Times New Roman" w:hAnsi="Times New Roman" w:cs="Times New Roman"/>
          <w:sz w:val="24"/>
          <w:szCs w:val="24"/>
        </w:rPr>
        <w:t xml:space="preserve"> ja</w:t>
      </w:r>
    </w:p>
    <w:p w14:paraId="26E8F0FD" w14:textId="77777777" w:rsidR="003D4E2F" w:rsidRPr="00D35D35" w:rsidRDefault="003D4E2F">
      <w:pPr>
        <w:pStyle w:val="Vahedeta"/>
        <w:jc w:val="both"/>
        <w:rPr>
          <w:rFonts w:ascii="Times New Roman" w:hAnsi="Times New Roman" w:cs="Times New Roman"/>
          <w:sz w:val="24"/>
          <w:szCs w:val="24"/>
        </w:rPr>
      </w:pPr>
      <w:r w:rsidRPr="00D35D35">
        <w:rPr>
          <w:rFonts w:ascii="Times New Roman" w:hAnsi="Times New Roman" w:cs="Times New Roman"/>
          <w:sz w:val="24"/>
          <w:szCs w:val="24"/>
        </w:rPr>
        <w:t>2) rikkumisest teavitamine oli asutusesisene, asutuseväline või üldsusele avalikustamine vastavalt käesolevas seaduses sätestatule.</w:t>
      </w:r>
    </w:p>
    <w:p w14:paraId="43645810" w14:textId="54A5FB08" w:rsidR="003D4E2F" w:rsidRPr="00D35D35" w:rsidRDefault="003D4E2F">
      <w:pPr>
        <w:pStyle w:val="Vahedeta"/>
        <w:rPr>
          <w:rFonts w:ascii="Times New Roman" w:hAnsi="Times New Roman" w:cs="Times New Roman"/>
          <w:sz w:val="24"/>
          <w:szCs w:val="24"/>
        </w:rPr>
      </w:pPr>
    </w:p>
    <w:p w14:paraId="0654F983" w14:textId="12D8444A" w:rsidR="001A3A92" w:rsidRPr="00D35D35" w:rsidRDefault="001A3A92">
      <w:pPr>
        <w:pStyle w:val="Vahedeta"/>
        <w:jc w:val="both"/>
        <w:rPr>
          <w:rFonts w:ascii="Times New Roman" w:hAnsi="Times New Roman" w:cs="Times New Roman"/>
          <w:b/>
          <w:sz w:val="24"/>
          <w:szCs w:val="24"/>
        </w:rPr>
      </w:pPr>
      <w:r w:rsidRPr="00D35D35">
        <w:rPr>
          <w:rFonts w:ascii="Times New Roman" w:hAnsi="Times New Roman" w:cs="Times New Roman"/>
          <w:b/>
          <w:sz w:val="24"/>
          <w:szCs w:val="24"/>
        </w:rPr>
        <w:t>§ 1</w:t>
      </w:r>
      <w:r w:rsidR="005B15DB" w:rsidRPr="00D35D35">
        <w:rPr>
          <w:rFonts w:ascii="Times New Roman" w:hAnsi="Times New Roman" w:cs="Times New Roman"/>
          <w:b/>
          <w:sz w:val="24"/>
          <w:szCs w:val="24"/>
        </w:rPr>
        <w:t>4</w:t>
      </w:r>
      <w:r w:rsidRPr="00D35D35">
        <w:rPr>
          <w:rFonts w:ascii="Times New Roman" w:hAnsi="Times New Roman" w:cs="Times New Roman"/>
          <w:b/>
          <w:sz w:val="24"/>
          <w:szCs w:val="24"/>
        </w:rPr>
        <w:t>. Konfidentsiaalsuse tagamine</w:t>
      </w:r>
    </w:p>
    <w:p w14:paraId="25F3532E" w14:textId="77777777" w:rsidR="004E2843" w:rsidRPr="00D35D35" w:rsidRDefault="004E2843">
      <w:pPr>
        <w:pStyle w:val="Vahedeta"/>
        <w:jc w:val="both"/>
        <w:rPr>
          <w:rFonts w:ascii="Times New Roman" w:hAnsi="Times New Roman" w:cs="Times New Roman"/>
          <w:sz w:val="24"/>
          <w:szCs w:val="24"/>
        </w:rPr>
      </w:pPr>
    </w:p>
    <w:p w14:paraId="2A336AFD" w14:textId="66BA7EDC" w:rsidR="00DA2B8E" w:rsidRPr="00D35D35" w:rsidRDefault="007F37A2">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(1) </w:t>
      </w:r>
      <w:r w:rsidR="00A20745" w:rsidRPr="00D35D35">
        <w:rPr>
          <w:rFonts w:ascii="Times New Roman" w:hAnsi="Times New Roman" w:cs="Times New Roman"/>
          <w:sz w:val="24"/>
          <w:szCs w:val="24"/>
        </w:rPr>
        <w:t xml:space="preserve">Rikkumisteate </w:t>
      </w:r>
      <w:r w:rsidR="001A3A92" w:rsidRPr="00D35D35">
        <w:rPr>
          <w:rFonts w:ascii="Times New Roman" w:hAnsi="Times New Roman" w:cs="Times New Roman"/>
          <w:sz w:val="24"/>
          <w:szCs w:val="24"/>
        </w:rPr>
        <w:t>vastuvõtmiseks</w:t>
      </w:r>
      <w:r w:rsidR="00DA2B8E" w:rsidRPr="00D35D35">
        <w:rPr>
          <w:rFonts w:ascii="Times New Roman" w:hAnsi="Times New Roman" w:cs="Times New Roman"/>
          <w:sz w:val="24"/>
          <w:szCs w:val="24"/>
        </w:rPr>
        <w:t xml:space="preserve">, </w:t>
      </w:r>
      <w:proofErr w:type="spellStart"/>
      <w:r w:rsidR="00D7667B" w:rsidRPr="00D35D35">
        <w:rPr>
          <w:rFonts w:ascii="Times New Roman" w:hAnsi="Times New Roman" w:cs="Times New Roman"/>
          <w:sz w:val="24"/>
          <w:szCs w:val="24"/>
        </w:rPr>
        <w:t>teavitajale</w:t>
      </w:r>
      <w:proofErr w:type="spellEnd"/>
      <w:r w:rsidR="00D7667B" w:rsidRPr="00D35D35">
        <w:rPr>
          <w:rFonts w:ascii="Times New Roman" w:hAnsi="Times New Roman" w:cs="Times New Roman"/>
          <w:sz w:val="24"/>
          <w:szCs w:val="24"/>
        </w:rPr>
        <w:t xml:space="preserve"> tagasiside andmise</w:t>
      </w:r>
      <w:r w:rsidR="003D6014" w:rsidRPr="00D35D35">
        <w:rPr>
          <w:rFonts w:ascii="Times New Roman" w:hAnsi="Times New Roman" w:cs="Times New Roman"/>
          <w:sz w:val="24"/>
          <w:szCs w:val="24"/>
        </w:rPr>
        <w:t>ks</w:t>
      </w:r>
      <w:r w:rsidR="001A3A92" w:rsidRPr="00D35D35">
        <w:rPr>
          <w:rFonts w:ascii="Times New Roman" w:hAnsi="Times New Roman" w:cs="Times New Roman"/>
          <w:sz w:val="24"/>
          <w:szCs w:val="24"/>
        </w:rPr>
        <w:t xml:space="preserve"> </w:t>
      </w:r>
      <w:r w:rsidR="00DA2B8E" w:rsidRPr="00D35D35">
        <w:rPr>
          <w:rFonts w:ascii="Times New Roman" w:hAnsi="Times New Roman" w:cs="Times New Roman"/>
          <w:sz w:val="24"/>
          <w:szCs w:val="24"/>
        </w:rPr>
        <w:t>ja</w:t>
      </w:r>
      <w:r w:rsidR="001A3A92" w:rsidRPr="00D35D35">
        <w:rPr>
          <w:rFonts w:ascii="Times New Roman" w:hAnsi="Times New Roman" w:cs="Times New Roman"/>
          <w:sz w:val="24"/>
          <w:szCs w:val="24"/>
        </w:rPr>
        <w:t xml:space="preserve"> järelmeetmete rakendamiseks </w:t>
      </w:r>
      <w:r w:rsidR="00A10133" w:rsidRPr="00D35D35">
        <w:rPr>
          <w:rFonts w:ascii="Times New Roman" w:hAnsi="Times New Roman" w:cs="Times New Roman"/>
          <w:sz w:val="24"/>
          <w:szCs w:val="24"/>
        </w:rPr>
        <w:t xml:space="preserve">käesoleva seaduse § 8 lõike 3 ja § 9 lõike 3 alusel </w:t>
      </w:r>
      <w:r w:rsidR="00D7667B" w:rsidRPr="00D35D35">
        <w:rPr>
          <w:rFonts w:ascii="Times New Roman" w:hAnsi="Times New Roman" w:cs="Times New Roman"/>
          <w:sz w:val="24"/>
          <w:szCs w:val="24"/>
        </w:rPr>
        <w:t>määratud</w:t>
      </w:r>
      <w:r w:rsidR="00DA2B8E" w:rsidRPr="00D35D35">
        <w:rPr>
          <w:rFonts w:ascii="Times New Roman" w:hAnsi="Times New Roman" w:cs="Times New Roman"/>
          <w:sz w:val="24"/>
          <w:szCs w:val="24"/>
        </w:rPr>
        <w:t xml:space="preserve"> isik</w:t>
      </w:r>
      <w:r w:rsidR="00C27B3D" w:rsidRPr="00D35D35">
        <w:rPr>
          <w:rFonts w:ascii="Times New Roman" w:hAnsi="Times New Roman" w:cs="Times New Roman"/>
          <w:sz w:val="24"/>
          <w:szCs w:val="24"/>
        </w:rPr>
        <w:t xml:space="preserve"> või üksus</w:t>
      </w:r>
      <w:r w:rsidR="00DA2B8E" w:rsidRPr="00D35D35">
        <w:rPr>
          <w:rFonts w:ascii="Times New Roman" w:hAnsi="Times New Roman" w:cs="Times New Roman"/>
          <w:sz w:val="24"/>
          <w:szCs w:val="24"/>
        </w:rPr>
        <w:t xml:space="preserve"> </w:t>
      </w:r>
      <w:r w:rsidR="00A10133" w:rsidRPr="00D35D35">
        <w:rPr>
          <w:rFonts w:ascii="Times New Roman" w:hAnsi="Times New Roman" w:cs="Times New Roman"/>
          <w:sz w:val="24"/>
          <w:szCs w:val="24"/>
        </w:rPr>
        <w:t xml:space="preserve">tagab </w:t>
      </w:r>
      <w:r w:rsidRPr="00D35D35">
        <w:rPr>
          <w:rFonts w:ascii="Times New Roman" w:hAnsi="Times New Roman" w:cs="Times New Roman"/>
          <w:sz w:val="24"/>
          <w:szCs w:val="24"/>
        </w:rPr>
        <w:t>rikkumisest teavitamise fakti konfidentsiaalsuse. Teavitaja isiku võib avaldada üksnes teavitaja kirjalikul nõusolekul.</w:t>
      </w:r>
    </w:p>
    <w:p w14:paraId="4A2F8967" w14:textId="77777777" w:rsidR="0000694C" w:rsidRPr="00D35D35" w:rsidRDefault="0000694C">
      <w:pPr>
        <w:pStyle w:val="Vahedeta"/>
        <w:jc w:val="both"/>
        <w:rPr>
          <w:rFonts w:ascii="Times New Roman" w:hAnsi="Times New Roman" w:cs="Times New Roman"/>
          <w:sz w:val="24"/>
          <w:szCs w:val="24"/>
        </w:rPr>
      </w:pPr>
    </w:p>
    <w:p w14:paraId="1CB717ED" w14:textId="56A8552B" w:rsidR="001A3A92" w:rsidRPr="00D35D35" w:rsidRDefault="008260D0">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(2) </w:t>
      </w:r>
      <w:r w:rsidR="001A3A92" w:rsidRPr="00D35D35">
        <w:rPr>
          <w:rFonts w:ascii="Times New Roman" w:hAnsi="Times New Roman" w:cs="Times New Roman"/>
          <w:sz w:val="24"/>
          <w:szCs w:val="24"/>
        </w:rPr>
        <w:t xml:space="preserve">Kui </w:t>
      </w:r>
      <w:r w:rsidR="008F454D" w:rsidRPr="00D35D35">
        <w:rPr>
          <w:rFonts w:ascii="Times New Roman" w:hAnsi="Times New Roman" w:cs="Times New Roman"/>
          <w:sz w:val="24"/>
          <w:szCs w:val="24"/>
        </w:rPr>
        <w:t>rikkumisteate</w:t>
      </w:r>
      <w:r w:rsidR="001A3A92" w:rsidRPr="00D35D35">
        <w:rPr>
          <w:rFonts w:ascii="Times New Roman" w:hAnsi="Times New Roman" w:cs="Times New Roman"/>
          <w:sz w:val="24"/>
          <w:szCs w:val="24"/>
        </w:rPr>
        <w:t xml:space="preserve"> alusel alustatakse kriminaalmenetlust, tagatakse teavitamise fakti konfidentsiaalsus kriminaalmenetluse seadustikus sätestatu</w:t>
      </w:r>
      <w:r w:rsidR="00751844" w:rsidRPr="00D35D35">
        <w:rPr>
          <w:rFonts w:ascii="Times New Roman" w:hAnsi="Times New Roman" w:cs="Times New Roman"/>
          <w:sz w:val="24"/>
          <w:szCs w:val="24"/>
        </w:rPr>
        <w:t>d erisustega</w:t>
      </w:r>
      <w:r w:rsidR="001A3A92" w:rsidRPr="00D35D35">
        <w:rPr>
          <w:rFonts w:ascii="Times New Roman" w:hAnsi="Times New Roman" w:cs="Times New Roman"/>
          <w:sz w:val="24"/>
          <w:szCs w:val="24"/>
        </w:rPr>
        <w:t>.</w:t>
      </w:r>
    </w:p>
    <w:p w14:paraId="371D9AF7" w14:textId="77777777" w:rsidR="0000694C" w:rsidRPr="00D35D35" w:rsidRDefault="0000694C">
      <w:pPr>
        <w:pStyle w:val="Vahedeta"/>
        <w:jc w:val="both"/>
        <w:rPr>
          <w:rFonts w:ascii="Times New Roman" w:hAnsi="Times New Roman" w:cs="Times New Roman"/>
          <w:sz w:val="24"/>
          <w:szCs w:val="24"/>
        </w:rPr>
      </w:pPr>
    </w:p>
    <w:p w14:paraId="05CED498" w14:textId="02B1B0CE" w:rsidR="001A3A92" w:rsidRPr="00D35D35" w:rsidRDefault="008260D0">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(3) </w:t>
      </w:r>
      <w:r w:rsidR="005305F8" w:rsidRPr="00D35D35">
        <w:rPr>
          <w:rFonts w:ascii="Times New Roman" w:hAnsi="Times New Roman" w:cs="Times New Roman"/>
          <w:sz w:val="24"/>
          <w:szCs w:val="24"/>
        </w:rPr>
        <w:t>R</w:t>
      </w:r>
      <w:r w:rsidR="001A3A92" w:rsidRPr="00D35D35">
        <w:rPr>
          <w:rFonts w:ascii="Times New Roman" w:hAnsi="Times New Roman" w:cs="Times New Roman"/>
          <w:sz w:val="24"/>
          <w:szCs w:val="24"/>
        </w:rPr>
        <w:t>ikkumisest teavitamise puhul taga</w:t>
      </w:r>
      <w:r w:rsidR="00A20745" w:rsidRPr="00D35D35">
        <w:rPr>
          <w:rFonts w:ascii="Times New Roman" w:hAnsi="Times New Roman" w:cs="Times New Roman"/>
          <w:sz w:val="24"/>
          <w:szCs w:val="24"/>
        </w:rPr>
        <w:t>b</w:t>
      </w:r>
      <w:r w:rsidR="001A3A92" w:rsidRPr="00D35D35">
        <w:rPr>
          <w:rFonts w:ascii="Times New Roman" w:hAnsi="Times New Roman" w:cs="Times New Roman"/>
          <w:sz w:val="24"/>
          <w:szCs w:val="24"/>
        </w:rPr>
        <w:t xml:space="preserve"> </w:t>
      </w:r>
      <w:r w:rsidR="008F454D" w:rsidRPr="00D35D35">
        <w:rPr>
          <w:rFonts w:ascii="Times New Roman" w:hAnsi="Times New Roman" w:cs="Times New Roman"/>
          <w:sz w:val="24"/>
          <w:szCs w:val="24"/>
        </w:rPr>
        <w:t>rikkumisteate</w:t>
      </w:r>
      <w:r w:rsidR="001A3A92" w:rsidRPr="00D35D35">
        <w:rPr>
          <w:rFonts w:ascii="Times New Roman" w:hAnsi="Times New Roman" w:cs="Times New Roman"/>
          <w:sz w:val="24"/>
          <w:szCs w:val="24"/>
        </w:rPr>
        <w:t xml:space="preserve"> vastuvõtmiseks ning järelmeetmete </w:t>
      </w:r>
      <w:r w:rsidR="00D7667B" w:rsidRPr="00D35D35">
        <w:rPr>
          <w:rFonts w:ascii="Times New Roman" w:hAnsi="Times New Roman" w:cs="Times New Roman"/>
          <w:sz w:val="24"/>
          <w:szCs w:val="24"/>
        </w:rPr>
        <w:t>rakendamiseks</w:t>
      </w:r>
      <w:r w:rsidR="00CD40DD" w:rsidRPr="00D35D35">
        <w:rPr>
          <w:rFonts w:ascii="Times New Roman" w:hAnsi="Times New Roman" w:cs="Times New Roman"/>
          <w:sz w:val="24"/>
          <w:szCs w:val="24"/>
        </w:rPr>
        <w:t xml:space="preserve"> </w:t>
      </w:r>
      <w:r w:rsidR="005E63F4" w:rsidRPr="00D35D35">
        <w:rPr>
          <w:rFonts w:ascii="Times New Roman" w:hAnsi="Times New Roman" w:cs="Times New Roman"/>
          <w:sz w:val="24"/>
          <w:szCs w:val="24"/>
        </w:rPr>
        <w:t>määratud</w:t>
      </w:r>
      <w:r w:rsidR="007E5DF0" w:rsidRPr="00D35D35">
        <w:rPr>
          <w:rFonts w:ascii="Times New Roman" w:hAnsi="Times New Roman" w:cs="Times New Roman"/>
          <w:sz w:val="24"/>
          <w:szCs w:val="24"/>
        </w:rPr>
        <w:t xml:space="preserve"> isik</w:t>
      </w:r>
      <w:r w:rsidR="001A3A92" w:rsidRPr="00D35D35">
        <w:rPr>
          <w:rFonts w:ascii="Times New Roman" w:hAnsi="Times New Roman" w:cs="Times New Roman"/>
          <w:sz w:val="24"/>
          <w:szCs w:val="24"/>
        </w:rPr>
        <w:t xml:space="preserve">, et </w:t>
      </w:r>
      <w:r w:rsidR="008F454D" w:rsidRPr="00D35D35">
        <w:rPr>
          <w:rFonts w:ascii="Times New Roman" w:hAnsi="Times New Roman" w:cs="Times New Roman"/>
          <w:sz w:val="24"/>
          <w:szCs w:val="24"/>
        </w:rPr>
        <w:t>teate</w:t>
      </w:r>
      <w:r w:rsidR="001A3A92" w:rsidRPr="00D35D35">
        <w:rPr>
          <w:rFonts w:ascii="Times New Roman" w:hAnsi="Times New Roman" w:cs="Times New Roman"/>
          <w:sz w:val="24"/>
          <w:szCs w:val="24"/>
        </w:rPr>
        <w:t xml:space="preserve"> sisu kasutatakse </w:t>
      </w:r>
      <w:r w:rsidR="007F37A2" w:rsidRPr="00D35D35">
        <w:rPr>
          <w:rFonts w:ascii="Times New Roman" w:hAnsi="Times New Roman" w:cs="Times New Roman"/>
          <w:sz w:val="24"/>
          <w:szCs w:val="24"/>
        </w:rPr>
        <w:t xml:space="preserve">ainult </w:t>
      </w:r>
      <w:r w:rsidR="001A3A92" w:rsidRPr="00D35D35">
        <w:rPr>
          <w:rFonts w:ascii="Times New Roman" w:hAnsi="Times New Roman" w:cs="Times New Roman"/>
          <w:sz w:val="24"/>
          <w:szCs w:val="24"/>
        </w:rPr>
        <w:t xml:space="preserve">järelmeetmete </w:t>
      </w:r>
      <w:r w:rsidR="00D7667B" w:rsidRPr="00D35D35">
        <w:rPr>
          <w:rFonts w:ascii="Times New Roman" w:hAnsi="Times New Roman" w:cs="Times New Roman"/>
          <w:sz w:val="24"/>
          <w:szCs w:val="24"/>
        </w:rPr>
        <w:t>rakendamise</w:t>
      </w:r>
      <w:r w:rsidR="00277064" w:rsidRPr="00D35D35">
        <w:rPr>
          <w:rFonts w:ascii="Times New Roman" w:hAnsi="Times New Roman" w:cs="Times New Roman"/>
          <w:sz w:val="24"/>
          <w:szCs w:val="24"/>
        </w:rPr>
        <w:t xml:space="preserve"> </w:t>
      </w:r>
      <w:r w:rsidR="001A3A92" w:rsidRPr="00D35D35">
        <w:rPr>
          <w:rFonts w:ascii="Times New Roman" w:hAnsi="Times New Roman" w:cs="Times New Roman"/>
          <w:sz w:val="24"/>
          <w:szCs w:val="24"/>
        </w:rPr>
        <w:t>eesmärgil.</w:t>
      </w:r>
    </w:p>
    <w:p w14:paraId="6ABE7D0B" w14:textId="77777777" w:rsidR="0000694C" w:rsidRPr="00D35D35" w:rsidRDefault="0000694C">
      <w:pPr>
        <w:pStyle w:val="Vahedeta"/>
        <w:jc w:val="both"/>
        <w:rPr>
          <w:rFonts w:ascii="Times New Roman" w:hAnsi="Times New Roman" w:cs="Times New Roman"/>
          <w:sz w:val="24"/>
          <w:szCs w:val="24"/>
        </w:rPr>
      </w:pPr>
    </w:p>
    <w:p w14:paraId="28D0072F" w14:textId="3AF7361F" w:rsidR="001A3A92" w:rsidRPr="00D35D35" w:rsidRDefault="001A3A92">
      <w:pPr>
        <w:pStyle w:val="Vahedeta"/>
        <w:jc w:val="both"/>
        <w:rPr>
          <w:rFonts w:ascii="Times New Roman" w:hAnsi="Times New Roman" w:cs="Times New Roman"/>
          <w:b/>
          <w:sz w:val="24"/>
          <w:szCs w:val="24"/>
        </w:rPr>
      </w:pPr>
      <w:r w:rsidRPr="00D35D35">
        <w:rPr>
          <w:rFonts w:ascii="Times New Roman" w:hAnsi="Times New Roman" w:cs="Times New Roman"/>
          <w:b/>
          <w:sz w:val="24"/>
          <w:szCs w:val="24"/>
        </w:rPr>
        <w:t>§ 1</w:t>
      </w:r>
      <w:r w:rsidR="005B15DB" w:rsidRPr="00D35D35">
        <w:rPr>
          <w:rFonts w:ascii="Times New Roman" w:hAnsi="Times New Roman" w:cs="Times New Roman"/>
          <w:b/>
          <w:sz w:val="24"/>
          <w:szCs w:val="24"/>
        </w:rPr>
        <w:t>5</w:t>
      </w:r>
      <w:r w:rsidRPr="00D35D35">
        <w:rPr>
          <w:rFonts w:ascii="Times New Roman" w:hAnsi="Times New Roman" w:cs="Times New Roman"/>
          <w:b/>
          <w:sz w:val="24"/>
          <w:szCs w:val="24"/>
        </w:rPr>
        <w:t>. Isikuandmete töötlemine</w:t>
      </w:r>
    </w:p>
    <w:p w14:paraId="4FB05709" w14:textId="77777777" w:rsidR="0000694C" w:rsidRPr="00D35D35" w:rsidRDefault="0000694C">
      <w:pPr>
        <w:pStyle w:val="Vahedeta"/>
        <w:jc w:val="both"/>
        <w:rPr>
          <w:rFonts w:ascii="Times New Roman" w:hAnsi="Times New Roman" w:cs="Times New Roman"/>
          <w:sz w:val="24"/>
          <w:szCs w:val="24"/>
        </w:rPr>
      </w:pPr>
    </w:p>
    <w:p w14:paraId="3B07E09E" w14:textId="0DC0936B" w:rsidR="002C7835" w:rsidRPr="00D35D35" w:rsidRDefault="002C7835">
      <w:pPr>
        <w:autoSpaceDE/>
        <w:autoSpaceDN/>
        <w:adjustRightInd/>
        <w:spacing w:before="0" w:after="0" w:line="240" w:lineRule="auto"/>
        <w:rPr>
          <w:rFonts w:eastAsia="Calibri"/>
        </w:rPr>
      </w:pPr>
      <w:r w:rsidRPr="00D35D35">
        <w:rPr>
          <w:rFonts w:eastAsia="Calibri"/>
        </w:rPr>
        <w:t>(1) Käesoleva seaduse või selle alusel antud õigusaktide kohaselt kogutud isikuandmeid, sealhulgas eriliiki isikuandmeid, töödeldakse tööalase</w:t>
      </w:r>
      <w:r w:rsidR="00F6719E" w:rsidRPr="00D35D35">
        <w:rPr>
          <w:rFonts w:eastAsia="Calibri"/>
        </w:rPr>
        <w:t xml:space="preserve"> tegevusega teatavaks</w:t>
      </w:r>
      <w:r w:rsidRPr="00D35D35">
        <w:rPr>
          <w:rFonts w:eastAsia="Calibri"/>
        </w:rPr>
        <w:t xml:space="preserve"> </w:t>
      </w:r>
      <w:r w:rsidR="00F77883" w:rsidRPr="00D35D35">
        <w:rPr>
          <w:rFonts w:eastAsia="Calibri"/>
        </w:rPr>
        <w:t>saa</w:t>
      </w:r>
      <w:r w:rsidR="00F77883">
        <w:rPr>
          <w:rFonts w:eastAsia="Calibri"/>
        </w:rPr>
        <w:t>n</w:t>
      </w:r>
      <w:r w:rsidR="00F77883" w:rsidRPr="00D35D35">
        <w:rPr>
          <w:rFonts w:eastAsia="Calibri"/>
        </w:rPr>
        <w:t xml:space="preserve">ud </w:t>
      </w:r>
      <w:r w:rsidRPr="00D35D35">
        <w:rPr>
          <w:rFonts w:eastAsia="Calibri"/>
        </w:rPr>
        <w:t>rikkumisest</w:t>
      </w:r>
      <w:r w:rsidR="00F6719E" w:rsidRPr="00D35D35">
        <w:rPr>
          <w:rFonts w:eastAsia="Calibri"/>
        </w:rPr>
        <w:t xml:space="preserve"> teavitamisel</w:t>
      </w:r>
      <w:r w:rsidR="007832D4" w:rsidRPr="00D35D35">
        <w:rPr>
          <w:rFonts w:eastAsia="Calibri"/>
        </w:rPr>
        <w:t xml:space="preserve"> </w:t>
      </w:r>
      <w:r w:rsidRPr="00D35D35">
        <w:rPr>
          <w:rFonts w:eastAsia="Calibri"/>
        </w:rPr>
        <w:t xml:space="preserve">kaitse tagamiseks kooskõlas Euroopa Parlamendi ja nõukogu määrusega (EL) 2016/679 füüsiliste isikute kaitse kohta isikuandmete töötlemisel ja selliste andmete vaba liikumise ning direktiivi 95/46/EÜ kehtetuks tunnistamise kohta (isikuandmete kaitse </w:t>
      </w:r>
      <w:proofErr w:type="spellStart"/>
      <w:r w:rsidRPr="00D35D35">
        <w:rPr>
          <w:rFonts w:eastAsia="Calibri"/>
        </w:rPr>
        <w:t>üldmäärus</w:t>
      </w:r>
      <w:proofErr w:type="spellEnd"/>
      <w:r w:rsidRPr="00D35D35">
        <w:rPr>
          <w:rFonts w:eastAsia="Calibri"/>
        </w:rPr>
        <w:t>) (ELT L 119, 04.05.2016, lk 1–88) ja isikuandmete kaitse seadusega, arvestades käesoleva seaduse erisusi.</w:t>
      </w:r>
    </w:p>
    <w:p w14:paraId="3840D9E7" w14:textId="77777777" w:rsidR="002C7835" w:rsidRPr="00D35D35" w:rsidRDefault="002C7835">
      <w:pPr>
        <w:autoSpaceDE/>
        <w:autoSpaceDN/>
        <w:adjustRightInd/>
        <w:spacing w:before="0" w:after="0" w:line="240" w:lineRule="auto"/>
        <w:rPr>
          <w:rFonts w:eastAsia="Calibri"/>
        </w:rPr>
      </w:pPr>
    </w:p>
    <w:p w14:paraId="2AF437DB" w14:textId="77777777" w:rsidR="0037680F" w:rsidRPr="00D35D35" w:rsidRDefault="002C7835">
      <w:pPr>
        <w:autoSpaceDE/>
        <w:autoSpaceDN/>
        <w:adjustRightInd/>
        <w:spacing w:before="0" w:after="0" w:line="240" w:lineRule="auto"/>
        <w:rPr>
          <w:rFonts w:eastAsia="Calibri"/>
        </w:rPr>
      </w:pPr>
      <w:r w:rsidRPr="00D35D35">
        <w:rPr>
          <w:rFonts w:eastAsia="Calibri"/>
        </w:rPr>
        <w:t xml:space="preserve">(2) Isikuandmete töötlemisel käesoleva seaduse alusel piirab vastutav töötleja andmesubjekti õigusi, kui see on vajalik rikkumisest teavitaja konfidentsiaalsuse tagamiseks. </w:t>
      </w:r>
    </w:p>
    <w:p w14:paraId="760F843A" w14:textId="77777777" w:rsidR="002C7835" w:rsidRPr="00D35D35" w:rsidRDefault="002C7835">
      <w:pPr>
        <w:pStyle w:val="Vahedeta"/>
        <w:jc w:val="both"/>
        <w:rPr>
          <w:rFonts w:ascii="Times New Roman" w:hAnsi="Times New Roman" w:cs="Times New Roman"/>
          <w:sz w:val="24"/>
          <w:szCs w:val="24"/>
        </w:rPr>
      </w:pPr>
    </w:p>
    <w:p w14:paraId="4C50A3B3" w14:textId="1FA81DDD" w:rsidR="001A3A92" w:rsidRPr="00D35D35" w:rsidRDefault="001A3A92">
      <w:pPr>
        <w:pStyle w:val="Vahedeta"/>
        <w:jc w:val="both"/>
        <w:rPr>
          <w:rFonts w:ascii="Times New Roman" w:hAnsi="Times New Roman" w:cs="Times New Roman"/>
          <w:b/>
          <w:sz w:val="24"/>
          <w:szCs w:val="24"/>
        </w:rPr>
      </w:pPr>
      <w:r w:rsidRPr="00D35D35">
        <w:rPr>
          <w:rFonts w:ascii="Times New Roman" w:hAnsi="Times New Roman" w:cs="Times New Roman"/>
          <w:b/>
          <w:sz w:val="24"/>
          <w:szCs w:val="24"/>
        </w:rPr>
        <w:t xml:space="preserve">§ </w:t>
      </w:r>
      <w:r w:rsidR="009F3057" w:rsidRPr="00D35D35">
        <w:rPr>
          <w:rFonts w:ascii="Times New Roman" w:hAnsi="Times New Roman" w:cs="Times New Roman"/>
          <w:b/>
          <w:sz w:val="24"/>
          <w:szCs w:val="24"/>
        </w:rPr>
        <w:t>1</w:t>
      </w:r>
      <w:r w:rsidR="005B15DB" w:rsidRPr="00D35D35">
        <w:rPr>
          <w:rFonts w:ascii="Times New Roman" w:hAnsi="Times New Roman" w:cs="Times New Roman"/>
          <w:b/>
          <w:sz w:val="24"/>
          <w:szCs w:val="24"/>
        </w:rPr>
        <w:t>6</w:t>
      </w:r>
      <w:r w:rsidRPr="00D35D35">
        <w:rPr>
          <w:rFonts w:ascii="Times New Roman" w:hAnsi="Times New Roman" w:cs="Times New Roman"/>
          <w:b/>
          <w:sz w:val="24"/>
          <w:szCs w:val="24"/>
        </w:rPr>
        <w:t xml:space="preserve">. Survemeetmete rakendamise keeld </w:t>
      </w:r>
    </w:p>
    <w:p w14:paraId="4CA4E2F7" w14:textId="77777777" w:rsidR="0000694C" w:rsidRPr="00D35D35" w:rsidRDefault="0000694C">
      <w:pPr>
        <w:pStyle w:val="Vahedeta"/>
        <w:jc w:val="both"/>
        <w:rPr>
          <w:rFonts w:ascii="Times New Roman" w:hAnsi="Times New Roman" w:cs="Times New Roman"/>
          <w:sz w:val="24"/>
          <w:szCs w:val="24"/>
        </w:rPr>
      </w:pPr>
    </w:p>
    <w:p w14:paraId="6CA40EDF" w14:textId="12B37C07" w:rsidR="001A3A92" w:rsidRPr="00D35D35" w:rsidRDefault="008B076B">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(1) </w:t>
      </w:r>
      <w:r w:rsidR="00BA2014" w:rsidRPr="00D35D35">
        <w:rPr>
          <w:rFonts w:ascii="Times New Roman" w:hAnsi="Times New Roman" w:cs="Times New Roman"/>
          <w:sz w:val="24"/>
          <w:szCs w:val="24"/>
        </w:rPr>
        <w:t xml:space="preserve">Rikkumisest teavitaja suhtes on keelatud </w:t>
      </w:r>
      <w:r w:rsidR="00C67BDA" w:rsidRPr="00D35D35">
        <w:rPr>
          <w:rFonts w:ascii="Times New Roman" w:hAnsi="Times New Roman" w:cs="Times New Roman"/>
          <w:sz w:val="24"/>
          <w:szCs w:val="24"/>
        </w:rPr>
        <w:t xml:space="preserve">otsene või kaudne tööalane tegevus või tegevusetus, mis tuleneb rikkumisest teavitamisest ning põhjustab või võib põhjustada </w:t>
      </w:r>
      <w:proofErr w:type="spellStart"/>
      <w:r w:rsidR="00E21320" w:rsidRPr="00D35D35">
        <w:rPr>
          <w:rFonts w:ascii="Times New Roman" w:hAnsi="Times New Roman" w:cs="Times New Roman"/>
          <w:sz w:val="24"/>
          <w:szCs w:val="24"/>
        </w:rPr>
        <w:t>teavitajale</w:t>
      </w:r>
      <w:proofErr w:type="spellEnd"/>
      <w:r w:rsidR="00E21320" w:rsidRPr="00D35D35">
        <w:rPr>
          <w:rFonts w:ascii="Times New Roman" w:hAnsi="Times New Roman" w:cs="Times New Roman"/>
          <w:sz w:val="24"/>
          <w:szCs w:val="24"/>
        </w:rPr>
        <w:t xml:space="preserve"> põhjendamatut kahju.</w:t>
      </w:r>
      <w:r w:rsidR="00C67BDA" w:rsidRPr="00D35D35">
        <w:rPr>
          <w:rFonts w:ascii="Times New Roman" w:hAnsi="Times New Roman" w:cs="Times New Roman"/>
          <w:sz w:val="24"/>
          <w:szCs w:val="24"/>
        </w:rPr>
        <w:t xml:space="preserve"> Keelatud on </w:t>
      </w:r>
      <w:r w:rsidR="00BA2014" w:rsidRPr="00D35D35">
        <w:rPr>
          <w:rFonts w:ascii="Times New Roman" w:hAnsi="Times New Roman" w:cs="Times New Roman"/>
          <w:sz w:val="24"/>
          <w:szCs w:val="24"/>
        </w:rPr>
        <w:t>survemeetmete rakendamine, selle katse ning sellega ähvardamine</w:t>
      </w:r>
      <w:r w:rsidR="00085E0F" w:rsidRPr="00D35D35">
        <w:rPr>
          <w:rFonts w:ascii="Times New Roman" w:hAnsi="Times New Roman" w:cs="Times New Roman"/>
          <w:sz w:val="24"/>
          <w:szCs w:val="24"/>
        </w:rPr>
        <w:t>.</w:t>
      </w:r>
    </w:p>
    <w:p w14:paraId="44945ABE" w14:textId="77777777" w:rsidR="00AE7DC2" w:rsidRPr="00D35D35" w:rsidRDefault="00AE7DC2">
      <w:pPr>
        <w:pStyle w:val="Vahedeta"/>
        <w:jc w:val="both"/>
        <w:rPr>
          <w:rFonts w:ascii="Times New Roman" w:hAnsi="Times New Roman" w:cs="Times New Roman"/>
          <w:sz w:val="24"/>
          <w:szCs w:val="24"/>
        </w:rPr>
      </w:pPr>
    </w:p>
    <w:p w14:paraId="49CD7A1D" w14:textId="6626A0A5" w:rsidR="00AE7DC2" w:rsidRPr="00D35D35" w:rsidRDefault="00AE7DC2">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(2) Kui rikkumisest teavitaja suhtes rakendatakse survemeetmeid ning ta tõendab, et </w:t>
      </w:r>
      <w:r w:rsidR="007041F9" w:rsidRPr="00D35D35">
        <w:rPr>
          <w:rFonts w:ascii="Times New Roman" w:hAnsi="Times New Roman" w:cs="Times New Roman"/>
          <w:sz w:val="24"/>
          <w:szCs w:val="24"/>
        </w:rPr>
        <w:t>ta teavitas rikkumisest</w:t>
      </w:r>
      <w:r w:rsidRPr="00D35D35">
        <w:rPr>
          <w:rFonts w:ascii="Times New Roman" w:hAnsi="Times New Roman" w:cs="Times New Roman"/>
          <w:sz w:val="24"/>
          <w:szCs w:val="24"/>
        </w:rPr>
        <w:t>, loetakse, et survemeetmeid on rakendatud rikkumisest teavitamise tõttu, kui survemeetmeid rakendanud isik ei tõenda, et see oli põhjendatu</w:t>
      </w:r>
      <w:r w:rsidR="00D41040" w:rsidRPr="00D35D35">
        <w:rPr>
          <w:rFonts w:ascii="Times New Roman" w:hAnsi="Times New Roman" w:cs="Times New Roman"/>
          <w:sz w:val="24"/>
          <w:szCs w:val="24"/>
        </w:rPr>
        <w:t>d.</w:t>
      </w:r>
    </w:p>
    <w:p w14:paraId="604FD7E0" w14:textId="77777777" w:rsidR="00ED5EFF" w:rsidRPr="00D35D35" w:rsidRDefault="00ED5EFF">
      <w:pPr>
        <w:pStyle w:val="Vahedeta"/>
        <w:jc w:val="both"/>
        <w:rPr>
          <w:rFonts w:ascii="Times New Roman" w:hAnsi="Times New Roman" w:cs="Times New Roman"/>
          <w:sz w:val="24"/>
          <w:szCs w:val="24"/>
        </w:rPr>
      </w:pPr>
    </w:p>
    <w:p w14:paraId="7219A229" w14:textId="70B3687C" w:rsidR="00D16EE1" w:rsidRPr="00D35D35" w:rsidRDefault="00B1540B">
      <w:pPr>
        <w:pStyle w:val="Vahedeta"/>
        <w:jc w:val="both"/>
        <w:rPr>
          <w:rFonts w:ascii="Times New Roman" w:hAnsi="Times New Roman" w:cs="Times New Roman"/>
          <w:b/>
          <w:sz w:val="24"/>
          <w:szCs w:val="24"/>
        </w:rPr>
      </w:pPr>
      <w:r w:rsidRPr="00D35D35">
        <w:rPr>
          <w:rFonts w:ascii="Times New Roman" w:hAnsi="Times New Roman" w:cs="Times New Roman"/>
          <w:b/>
          <w:sz w:val="24"/>
          <w:szCs w:val="24"/>
        </w:rPr>
        <w:t xml:space="preserve">§ </w:t>
      </w:r>
      <w:r w:rsidR="009F3057" w:rsidRPr="00D35D35">
        <w:rPr>
          <w:rFonts w:ascii="Times New Roman" w:hAnsi="Times New Roman" w:cs="Times New Roman"/>
          <w:b/>
          <w:sz w:val="24"/>
          <w:szCs w:val="24"/>
        </w:rPr>
        <w:t>1</w:t>
      </w:r>
      <w:r w:rsidR="005B15DB" w:rsidRPr="00D35D35">
        <w:rPr>
          <w:rFonts w:ascii="Times New Roman" w:hAnsi="Times New Roman" w:cs="Times New Roman"/>
          <w:b/>
          <w:sz w:val="24"/>
          <w:szCs w:val="24"/>
        </w:rPr>
        <w:t>7</w:t>
      </w:r>
      <w:r w:rsidRPr="00D35D35">
        <w:rPr>
          <w:rFonts w:ascii="Times New Roman" w:hAnsi="Times New Roman" w:cs="Times New Roman"/>
          <w:b/>
          <w:sz w:val="24"/>
          <w:szCs w:val="24"/>
        </w:rPr>
        <w:t xml:space="preserve">. </w:t>
      </w:r>
      <w:r w:rsidR="00F56605" w:rsidRPr="00D35D35">
        <w:rPr>
          <w:rFonts w:ascii="Times New Roman" w:hAnsi="Times New Roman" w:cs="Times New Roman"/>
          <w:b/>
          <w:sz w:val="24"/>
          <w:szCs w:val="24"/>
        </w:rPr>
        <w:t>Rikkumisest teavitaja vastutuse välistamine</w:t>
      </w:r>
    </w:p>
    <w:p w14:paraId="5C6EED6A" w14:textId="77777777" w:rsidR="0000694C" w:rsidRPr="00D35D35" w:rsidRDefault="0000694C">
      <w:pPr>
        <w:pStyle w:val="Vahedeta"/>
        <w:jc w:val="both"/>
        <w:rPr>
          <w:rFonts w:ascii="Times New Roman" w:hAnsi="Times New Roman" w:cs="Times New Roman"/>
          <w:sz w:val="24"/>
          <w:szCs w:val="24"/>
        </w:rPr>
      </w:pPr>
    </w:p>
    <w:p w14:paraId="060F8248" w14:textId="2DF0C0A6" w:rsidR="00AE7DC2" w:rsidRPr="00D35D35" w:rsidRDefault="008260D0">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(1) </w:t>
      </w:r>
      <w:r w:rsidR="00197328" w:rsidRPr="00D35D35">
        <w:rPr>
          <w:rFonts w:ascii="Times New Roman" w:hAnsi="Times New Roman" w:cs="Times New Roman"/>
          <w:sz w:val="24"/>
          <w:szCs w:val="24"/>
        </w:rPr>
        <w:t>Käesolevas seaduses sätestatud alustel rikkumisest teavitamise korral ei vastuta teavitaja teabe avaldamisest tulenevate õiguslike tagajärgede eest, kui tal oli põhjendatud alus arvata, et teabe avaldamine oli rikkumise paljastamiseks vajalik, välja arvatud juhul, kui selline teabe avaldamine on kurite</w:t>
      </w:r>
      <w:r w:rsidR="00E26FBD" w:rsidRPr="00D35D35">
        <w:rPr>
          <w:rFonts w:ascii="Times New Roman" w:hAnsi="Times New Roman" w:cs="Times New Roman"/>
          <w:sz w:val="24"/>
          <w:szCs w:val="24"/>
        </w:rPr>
        <w:t xml:space="preserve">ona </w:t>
      </w:r>
      <w:r w:rsidR="00B21FB2" w:rsidRPr="00D35D35">
        <w:rPr>
          <w:rFonts w:ascii="Times New Roman" w:hAnsi="Times New Roman" w:cs="Times New Roman"/>
          <w:sz w:val="24"/>
          <w:szCs w:val="24"/>
        </w:rPr>
        <w:t>karistatav</w:t>
      </w:r>
      <w:r w:rsidR="00197328" w:rsidRPr="00D35D35">
        <w:rPr>
          <w:rFonts w:ascii="Times New Roman" w:hAnsi="Times New Roman" w:cs="Times New Roman"/>
          <w:sz w:val="24"/>
          <w:szCs w:val="24"/>
        </w:rPr>
        <w:t>.</w:t>
      </w:r>
      <w:r w:rsidR="009F7F65">
        <w:rPr>
          <w:rFonts w:ascii="Times New Roman" w:hAnsi="Times New Roman" w:cs="Times New Roman"/>
          <w:sz w:val="24"/>
          <w:szCs w:val="24"/>
        </w:rPr>
        <w:t xml:space="preserve"> Samadel asjaoludel ärisaladuse avaldamist peetakse seaduslikuks.</w:t>
      </w:r>
    </w:p>
    <w:p w14:paraId="03108E2E" w14:textId="77777777" w:rsidR="0000694C" w:rsidRPr="00D35D35" w:rsidRDefault="0000694C">
      <w:pPr>
        <w:pStyle w:val="Vahedeta"/>
        <w:jc w:val="both"/>
        <w:rPr>
          <w:rFonts w:ascii="Times New Roman" w:hAnsi="Times New Roman" w:cs="Times New Roman"/>
          <w:sz w:val="24"/>
          <w:szCs w:val="24"/>
        </w:rPr>
      </w:pPr>
    </w:p>
    <w:p w14:paraId="31219039" w14:textId="75D871D3" w:rsidR="00C3700A" w:rsidRPr="00D35D35" w:rsidRDefault="008260D0">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(2) </w:t>
      </w:r>
      <w:r w:rsidR="00C24D09" w:rsidRPr="00D35D35">
        <w:rPr>
          <w:rFonts w:ascii="Times New Roman" w:hAnsi="Times New Roman" w:cs="Times New Roman"/>
          <w:sz w:val="24"/>
          <w:szCs w:val="24"/>
        </w:rPr>
        <w:t>T</w:t>
      </w:r>
      <w:r w:rsidR="00027707" w:rsidRPr="00D35D35">
        <w:rPr>
          <w:rFonts w:ascii="Times New Roman" w:hAnsi="Times New Roman" w:cs="Times New Roman"/>
          <w:sz w:val="24"/>
          <w:szCs w:val="24"/>
        </w:rPr>
        <w:t>eavitaja ei vastuta rikkumisest teavitamiseks teabe</w:t>
      </w:r>
      <w:r w:rsidR="00C71596" w:rsidRPr="00D35D35">
        <w:rPr>
          <w:rFonts w:ascii="Times New Roman" w:hAnsi="Times New Roman" w:cs="Times New Roman"/>
          <w:sz w:val="24"/>
          <w:szCs w:val="24"/>
        </w:rPr>
        <w:t>le juurdepääsu hankimise eest</w:t>
      </w:r>
      <w:r w:rsidR="00027707" w:rsidRPr="00D35D35">
        <w:rPr>
          <w:rFonts w:ascii="Times New Roman" w:hAnsi="Times New Roman" w:cs="Times New Roman"/>
          <w:sz w:val="24"/>
          <w:szCs w:val="24"/>
        </w:rPr>
        <w:t>, välja arvatud juhul, kui selline teabe</w:t>
      </w:r>
      <w:r w:rsidR="00C71596" w:rsidRPr="00D35D35">
        <w:rPr>
          <w:rFonts w:ascii="Times New Roman" w:hAnsi="Times New Roman" w:cs="Times New Roman"/>
          <w:sz w:val="24"/>
          <w:szCs w:val="24"/>
        </w:rPr>
        <w:t>le juurdepääsu hankimine</w:t>
      </w:r>
      <w:r w:rsidR="00027707" w:rsidRPr="00D35D35">
        <w:rPr>
          <w:rFonts w:ascii="Times New Roman" w:hAnsi="Times New Roman" w:cs="Times New Roman"/>
          <w:sz w:val="24"/>
          <w:szCs w:val="24"/>
        </w:rPr>
        <w:t xml:space="preserve"> on </w:t>
      </w:r>
      <w:r w:rsidR="000B528B" w:rsidRPr="00D35D35">
        <w:rPr>
          <w:rFonts w:ascii="Times New Roman" w:hAnsi="Times New Roman" w:cs="Times New Roman"/>
          <w:sz w:val="24"/>
          <w:szCs w:val="24"/>
        </w:rPr>
        <w:t xml:space="preserve">süüteona </w:t>
      </w:r>
      <w:r w:rsidR="00B21FB2" w:rsidRPr="00D35D35">
        <w:rPr>
          <w:rFonts w:ascii="Times New Roman" w:hAnsi="Times New Roman" w:cs="Times New Roman"/>
          <w:sz w:val="24"/>
          <w:szCs w:val="24"/>
        </w:rPr>
        <w:t>karistatav</w:t>
      </w:r>
      <w:r w:rsidR="00027707" w:rsidRPr="00D35D35">
        <w:rPr>
          <w:rFonts w:ascii="Times New Roman" w:hAnsi="Times New Roman" w:cs="Times New Roman"/>
          <w:sz w:val="24"/>
          <w:szCs w:val="24"/>
        </w:rPr>
        <w:t xml:space="preserve">. </w:t>
      </w:r>
    </w:p>
    <w:p w14:paraId="03187211" w14:textId="77777777" w:rsidR="005E6CC4" w:rsidRPr="00D35D35" w:rsidRDefault="005E6CC4">
      <w:pPr>
        <w:pStyle w:val="Vahedeta"/>
        <w:rPr>
          <w:rFonts w:ascii="Times New Roman" w:eastAsia="Calibri" w:hAnsi="Times New Roman" w:cs="Times New Roman"/>
          <w:sz w:val="24"/>
          <w:szCs w:val="24"/>
        </w:rPr>
      </w:pPr>
    </w:p>
    <w:p w14:paraId="5BDCA155" w14:textId="77777777" w:rsidR="00282772" w:rsidRPr="00D35D35" w:rsidRDefault="00282772">
      <w:pPr>
        <w:pStyle w:val="Vahedeta"/>
        <w:jc w:val="center"/>
        <w:rPr>
          <w:rFonts w:ascii="Times New Roman" w:eastAsia="Calibri" w:hAnsi="Times New Roman" w:cs="Times New Roman"/>
          <w:b/>
          <w:sz w:val="24"/>
          <w:szCs w:val="24"/>
        </w:rPr>
      </w:pPr>
      <w:r w:rsidRPr="00D35D35">
        <w:rPr>
          <w:rFonts w:ascii="Times New Roman" w:eastAsia="Calibri" w:hAnsi="Times New Roman" w:cs="Times New Roman"/>
          <w:b/>
          <w:sz w:val="24"/>
          <w:szCs w:val="24"/>
        </w:rPr>
        <w:t>4. peatükk</w:t>
      </w:r>
    </w:p>
    <w:p w14:paraId="3A262BB3" w14:textId="77777777" w:rsidR="00B1540B" w:rsidRPr="00D35D35" w:rsidRDefault="00282772">
      <w:pPr>
        <w:pStyle w:val="Vahedeta"/>
        <w:jc w:val="center"/>
        <w:rPr>
          <w:rFonts w:ascii="Times New Roman" w:eastAsia="Calibri" w:hAnsi="Times New Roman" w:cs="Times New Roman"/>
          <w:b/>
          <w:sz w:val="24"/>
          <w:szCs w:val="24"/>
        </w:rPr>
      </w:pPr>
      <w:r w:rsidRPr="00D35D35">
        <w:rPr>
          <w:rFonts w:ascii="Times New Roman" w:eastAsia="Calibri" w:hAnsi="Times New Roman" w:cs="Times New Roman"/>
          <w:b/>
          <w:sz w:val="24"/>
          <w:szCs w:val="24"/>
        </w:rPr>
        <w:t>V</w:t>
      </w:r>
      <w:r w:rsidR="0000694C" w:rsidRPr="00D35D35">
        <w:rPr>
          <w:rFonts w:ascii="Times New Roman" w:eastAsia="Calibri" w:hAnsi="Times New Roman" w:cs="Times New Roman"/>
          <w:b/>
          <w:sz w:val="24"/>
          <w:szCs w:val="24"/>
        </w:rPr>
        <w:t>astutus</w:t>
      </w:r>
    </w:p>
    <w:p w14:paraId="65673922" w14:textId="77777777" w:rsidR="00282772" w:rsidRPr="00D35D35" w:rsidRDefault="00282772">
      <w:pPr>
        <w:pStyle w:val="Vahedeta"/>
        <w:rPr>
          <w:rFonts w:ascii="Times New Roman" w:eastAsia="Calibri" w:hAnsi="Times New Roman" w:cs="Times New Roman"/>
          <w:b/>
          <w:sz w:val="24"/>
          <w:szCs w:val="24"/>
        </w:rPr>
      </w:pPr>
    </w:p>
    <w:p w14:paraId="4407B5A7" w14:textId="44A951D8" w:rsidR="00B1540B" w:rsidRPr="00D35D35" w:rsidRDefault="00B1540B">
      <w:pPr>
        <w:pStyle w:val="Vahedeta"/>
        <w:jc w:val="both"/>
        <w:rPr>
          <w:rFonts w:ascii="Times New Roman" w:eastAsia="Calibri" w:hAnsi="Times New Roman" w:cs="Times New Roman"/>
          <w:b/>
          <w:sz w:val="24"/>
          <w:szCs w:val="24"/>
        </w:rPr>
      </w:pPr>
      <w:r w:rsidRPr="00D35D35">
        <w:rPr>
          <w:rFonts w:ascii="Times New Roman" w:eastAsia="Calibri" w:hAnsi="Times New Roman" w:cs="Times New Roman"/>
          <w:b/>
          <w:sz w:val="24"/>
          <w:szCs w:val="24"/>
        </w:rPr>
        <w:t xml:space="preserve">§ </w:t>
      </w:r>
      <w:r w:rsidR="009F3057" w:rsidRPr="00D35D35">
        <w:rPr>
          <w:rFonts w:ascii="Times New Roman" w:eastAsia="Calibri" w:hAnsi="Times New Roman" w:cs="Times New Roman"/>
          <w:b/>
          <w:sz w:val="24"/>
          <w:szCs w:val="24"/>
        </w:rPr>
        <w:t>1</w:t>
      </w:r>
      <w:r w:rsidR="005B15DB" w:rsidRPr="00D35D35">
        <w:rPr>
          <w:rFonts w:ascii="Times New Roman" w:eastAsia="Calibri" w:hAnsi="Times New Roman" w:cs="Times New Roman"/>
          <w:b/>
          <w:sz w:val="24"/>
          <w:szCs w:val="24"/>
        </w:rPr>
        <w:t>8</w:t>
      </w:r>
      <w:r w:rsidRPr="00D35D35">
        <w:rPr>
          <w:rFonts w:ascii="Times New Roman" w:eastAsia="Calibri" w:hAnsi="Times New Roman" w:cs="Times New Roman"/>
          <w:b/>
          <w:sz w:val="24"/>
          <w:szCs w:val="24"/>
        </w:rPr>
        <w:t>. Rikkumisest teavitamise takistamine</w:t>
      </w:r>
    </w:p>
    <w:p w14:paraId="76D09B82" w14:textId="77777777" w:rsidR="0000694C" w:rsidRPr="00D35D35" w:rsidRDefault="0000694C">
      <w:pPr>
        <w:pStyle w:val="Vahedeta"/>
        <w:jc w:val="both"/>
        <w:rPr>
          <w:rFonts w:ascii="Times New Roman" w:eastAsia="Calibri" w:hAnsi="Times New Roman" w:cs="Times New Roman"/>
          <w:sz w:val="24"/>
          <w:szCs w:val="24"/>
        </w:rPr>
      </w:pPr>
    </w:p>
    <w:p w14:paraId="3BEAD43F" w14:textId="77777777" w:rsidR="005624BE" w:rsidRPr="00D35D35" w:rsidRDefault="008260D0">
      <w:pPr>
        <w:pStyle w:val="Vahedeta"/>
        <w:jc w:val="both"/>
        <w:rPr>
          <w:rFonts w:ascii="Times New Roman" w:eastAsia="Calibri" w:hAnsi="Times New Roman" w:cs="Times New Roman"/>
          <w:sz w:val="24"/>
          <w:szCs w:val="24"/>
        </w:rPr>
      </w:pPr>
      <w:r w:rsidRPr="00D35D35">
        <w:rPr>
          <w:rFonts w:ascii="Times New Roman" w:eastAsia="Calibri" w:hAnsi="Times New Roman" w:cs="Times New Roman"/>
          <w:sz w:val="24"/>
          <w:szCs w:val="24"/>
        </w:rPr>
        <w:t xml:space="preserve">(1) </w:t>
      </w:r>
      <w:r w:rsidR="00B1540B" w:rsidRPr="00D35D35">
        <w:rPr>
          <w:rFonts w:ascii="Times New Roman" w:eastAsia="Calibri" w:hAnsi="Times New Roman" w:cs="Times New Roman"/>
          <w:sz w:val="24"/>
          <w:szCs w:val="24"/>
        </w:rPr>
        <w:t xml:space="preserve">Rikkumisest teavitamise takistamise eest – </w:t>
      </w:r>
    </w:p>
    <w:p w14:paraId="3ADD3ED7" w14:textId="77777777" w:rsidR="00B1540B" w:rsidRPr="00D35D35" w:rsidRDefault="00B1540B">
      <w:pPr>
        <w:pStyle w:val="Vahedeta"/>
        <w:jc w:val="both"/>
        <w:rPr>
          <w:rFonts w:ascii="Times New Roman" w:eastAsia="Calibri" w:hAnsi="Times New Roman" w:cs="Times New Roman"/>
          <w:sz w:val="24"/>
          <w:szCs w:val="24"/>
        </w:rPr>
      </w:pPr>
      <w:r w:rsidRPr="00D35D35">
        <w:rPr>
          <w:rFonts w:ascii="Times New Roman" w:eastAsia="Calibri" w:hAnsi="Times New Roman" w:cs="Times New Roman"/>
          <w:sz w:val="24"/>
          <w:szCs w:val="24"/>
        </w:rPr>
        <w:t xml:space="preserve">karistatakse rahatrahviga kuni </w:t>
      </w:r>
      <w:r w:rsidR="009F310E" w:rsidRPr="00D35D35">
        <w:rPr>
          <w:rFonts w:ascii="Times New Roman" w:eastAsia="Calibri" w:hAnsi="Times New Roman" w:cs="Times New Roman"/>
          <w:sz w:val="24"/>
          <w:szCs w:val="24"/>
        </w:rPr>
        <w:t>3</w:t>
      </w:r>
      <w:r w:rsidRPr="00D35D35">
        <w:rPr>
          <w:rFonts w:ascii="Times New Roman" w:eastAsia="Calibri" w:hAnsi="Times New Roman" w:cs="Times New Roman"/>
          <w:sz w:val="24"/>
          <w:szCs w:val="24"/>
        </w:rPr>
        <w:t>00 trahviühikut.</w:t>
      </w:r>
    </w:p>
    <w:p w14:paraId="54C0A2A9" w14:textId="77777777" w:rsidR="0000694C" w:rsidRPr="00D35D35" w:rsidRDefault="0000694C">
      <w:pPr>
        <w:pStyle w:val="Vahedeta"/>
        <w:jc w:val="both"/>
        <w:rPr>
          <w:rFonts w:ascii="Times New Roman" w:eastAsia="Calibri" w:hAnsi="Times New Roman" w:cs="Times New Roman"/>
          <w:sz w:val="24"/>
          <w:szCs w:val="24"/>
        </w:rPr>
      </w:pPr>
    </w:p>
    <w:p w14:paraId="0AF2D1D7" w14:textId="77777777" w:rsidR="00130F42" w:rsidRPr="00D35D35" w:rsidRDefault="008A6FA6" w:rsidP="00130F42">
      <w:pPr>
        <w:pStyle w:val="Vahedeta"/>
        <w:jc w:val="both"/>
        <w:rPr>
          <w:rFonts w:ascii="Times New Roman" w:eastAsia="Calibri" w:hAnsi="Times New Roman" w:cs="Times New Roman"/>
          <w:sz w:val="24"/>
          <w:szCs w:val="24"/>
        </w:rPr>
      </w:pPr>
      <w:r w:rsidRPr="00D35D35">
        <w:rPr>
          <w:rFonts w:ascii="Times New Roman" w:eastAsia="Calibri" w:hAnsi="Times New Roman" w:cs="Times New Roman"/>
          <w:sz w:val="24"/>
          <w:szCs w:val="24"/>
        </w:rPr>
        <w:t xml:space="preserve">(2) </w:t>
      </w:r>
      <w:r w:rsidR="00130F42" w:rsidRPr="00D35D35">
        <w:rPr>
          <w:rFonts w:ascii="Times New Roman" w:eastAsia="Calibri" w:hAnsi="Times New Roman" w:cs="Times New Roman"/>
          <w:sz w:val="24"/>
          <w:szCs w:val="24"/>
        </w:rPr>
        <w:t xml:space="preserve">Sama teo eest, kui selle on toime pannud juriidiline isik, – </w:t>
      </w:r>
    </w:p>
    <w:p w14:paraId="7D2CFE17" w14:textId="7E9C3E4A" w:rsidR="008A6FA6" w:rsidRPr="00D35D35" w:rsidRDefault="00130F42" w:rsidP="00130F42">
      <w:pPr>
        <w:pStyle w:val="Vahedeta"/>
        <w:jc w:val="both"/>
        <w:rPr>
          <w:rFonts w:ascii="Times New Roman" w:eastAsia="Calibri" w:hAnsi="Times New Roman" w:cs="Times New Roman"/>
          <w:sz w:val="24"/>
          <w:szCs w:val="24"/>
        </w:rPr>
      </w:pPr>
      <w:r w:rsidRPr="00D35D35">
        <w:rPr>
          <w:rFonts w:ascii="Times New Roman" w:eastAsia="Calibri" w:hAnsi="Times New Roman" w:cs="Times New Roman"/>
          <w:sz w:val="24"/>
          <w:szCs w:val="24"/>
        </w:rPr>
        <w:t xml:space="preserve">karistatakse rahatrahviga kuni </w:t>
      </w:r>
      <w:r w:rsidR="009F579F">
        <w:rPr>
          <w:rFonts w:ascii="Times New Roman" w:eastAsia="Calibri" w:hAnsi="Times New Roman" w:cs="Times New Roman"/>
          <w:sz w:val="24"/>
          <w:szCs w:val="24"/>
        </w:rPr>
        <w:t>1</w:t>
      </w:r>
      <w:r w:rsidRPr="00D35D35">
        <w:rPr>
          <w:rFonts w:ascii="Times New Roman" w:eastAsia="Calibri" w:hAnsi="Times New Roman" w:cs="Times New Roman"/>
          <w:sz w:val="24"/>
          <w:szCs w:val="24"/>
        </w:rPr>
        <w:t>00 000 eurot.</w:t>
      </w:r>
    </w:p>
    <w:p w14:paraId="421CAA3F" w14:textId="77777777" w:rsidR="0000694C" w:rsidRPr="00D35D35" w:rsidRDefault="0000694C">
      <w:pPr>
        <w:pStyle w:val="Vahedeta"/>
        <w:jc w:val="both"/>
        <w:rPr>
          <w:rFonts w:ascii="Times New Roman" w:eastAsia="Calibri" w:hAnsi="Times New Roman" w:cs="Times New Roman"/>
          <w:sz w:val="24"/>
          <w:szCs w:val="24"/>
        </w:rPr>
      </w:pPr>
    </w:p>
    <w:p w14:paraId="29CB0709" w14:textId="382317A6" w:rsidR="00B1540B" w:rsidRPr="00D35D35" w:rsidRDefault="008260D0" w:rsidP="00130F42">
      <w:pPr>
        <w:pStyle w:val="Vahedeta"/>
        <w:jc w:val="both"/>
        <w:rPr>
          <w:rFonts w:ascii="Times New Roman" w:eastAsia="Calibri" w:hAnsi="Times New Roman" w:cs="Times New Roman"/>
          <w:sz w:val="24"/>
          <w:szCs w:val="24"/>
        </w:rPr>
      </w:pPr>
      <w:r w:rsidRPr="00D35D35">
        <w:rPr>
          <w:rFonts w:ascii="Times New Roman" w:eastAsia="Calibri" w:hAnsi="Times New Roman" w:cs="Times New Roman"/>
          <w:sz w:val="24"/>
          <w:szCs w:val="24"/>
        </w:rPr>
        <w:t>(</w:t>
      </w:r>
      <w:r w:rsidR="00E26CD1" w:rsidRPr="00D35D35">
        <w:rPr>
          <w:rFonts w:ascii="Times New Roman" w:eastAsia="Calibri" w:hAnsi="Times New Roman" w:cs="Times New Roman"/>
          <w:sz w:val="24"/>
          <w:szCs w:val="24"/>
        </w:rPr>
        <w:t>3</w:t>
      </w:r>
      <w:r w:rsidRPr="00D35D35">
        <w:rPr>
          <w:rFonts w:ascii="Times New Roman" w:eastAsia="Calibri" w:hAnsi="Times New Roman" w:cs="Times New Roman"/>
          <w:sz w:val="24"/>
          <w:szCs w:val="24"/>
        </w:rPr>
        <w:t xml:space="preserve">) </w:t>
      </w:r>
      <w:r w:rsidR="00130F42" w:rsidRPr="00D35D35">
        <w:rPr>
          <w:rFonts w:ascii="Times New Roman" w:eastAsia="Calibri" w:hAnsi="Times New Roman" w:cs="Times New Roman"/>
          <w:sz w:val="24"/>
          <w:szCs w:val="24"/>
        </w:rPr>
        <w:t>Käesoleva paragrahvi lõikes 1 sätestatud väärteo katse on karistatav.</w:t>
      </w:r>
    </w:p>
    <w:p w14:paraId="6CD9B7AA" w14:textId="77777777" w:rsidR="008260D0" w:rsidRPr="00D35D35" w:rsidRDefault="008260D0">
      <w:pPr>
        <w:pStyle w:val="Vahedeta"/>
        <w:jc w:val="both"/>
        <w:rPr>
          <w:rFonts w:ascii="Times New Roman" w:eastAsia="Calibri" w:hAnsi="Times New Roman" w:cs="Times New Roman"/>
          <w:sz w:val="24"/>
          <w:szCs w:val="24"/>
        </w:rPr>
      </w:pPr>
    </w:p>
    <w:p w14:paraId="7767D4F6" w14:textId="2FEDC236" w:rsidR="00B1540B" w:rsidRPr="00D35D35" w:rsidRDefault="00B1540B">
      <w:pPr>
        <w:pStyle w:val="Vahedeta"/>
        <w:jc w:val="both"/>
        <w:rPr>
          <w:rFonts w:ascii="Times New Roman" w:eastAsia="Calibri" w:hAnsi="Times New Roman" w:cs="Times New Roman"/>
          <w:b/>
          <w:sz w:val="24"/>
          <w:szCs w:val="24"/>
        </w:rPr>
      </w:pPr>
      <w:r w:rsidRPr="00D35D35">
        <w:rPr>
          <w:rFonts w:ascii="Times New Roman" w:eastAsia="Calibri" w:hAnsi="Times New Roman" w:cs="Times New Roman"/>
          <w:b/>
          <w:sz w:val="24"/>
          <w:szCs w:val="24"/>
        </w:rPr>
        <w:t xml:space="preserve">§ </w:t>
      </w:r>
      <w:r w:rsidR="005B15DB" w:rsidRPr="00D35D35">
        <w:rPr>
          <w:rFonts w:ascii="Times New Roman" w:eastAsia="Calibri" w:hAnsi="Times New Roman" w:cs="Times New Roman"/>
          <w:b/>
          <w:sz w:val="24"/>
          <w:szCs w:val="24"/>
        </w:rPr>
        <w:t>19</w:t>
      </w:r>
      <w:r w:rsidRPr="00D35D35">
        <w:rPr>
          <w:rFonts w:ascii="Times New Roman" w:eastAsia="Calibri" w:hAnsi="Times New Roman" w:cs="Times New Roman"/>
          <w:b/>
          <w:sz w:val="24"/>
          <w:szCs w:val="24"/>
        </w:rPr>
        <w:t>. Survemeetmete rakendamine</w:t>
      </w:r>
    </w:p>
    <w:p w14:paraId="6561EA42" w14:textId="77777777" w:rsidR="0000694C" w:rsidRPr="00D35D35" w:rsidRDefault="0000694C">
      <w:pPr>
        <w:pStyle w:val="Vahedeta"/>
        <w:jc w:val="both"/>
        <w:rPr>
          <w:rFonts w:ascii="Times New Roman" w:eastAsia="Calibri" w:hAnsi="Times New Roman" w:cs="Times New Roman"/>
          <w:sz w:val="24"/>
          <w:szCs w:val="24"/>
        </w:rPr>
      </w:pPr>
    </w:p>
    <w:p w14:paraId="7864E0C8" w14:textId="77777777" w:rsidR="00E20C6A" w:rsidRPr="00D35D35" w:rsidRDefault="008260D0">
      <w:pPr>
        <w:pStyle w:val="Vahedeta"/>
        <w:jc w:val="both"/>
        <w:rPr>
          <w:rFonts w:ascii="Times New Roman" w:eastAsia="Calibri" w:hAnsi="Times New Roman" w:cs="Times New Roman"/>
          <w:sz w:val="24"/>
          <w:szCs w:val="24"/>
        </w:rPr>
      </w:pPr>
      <w:r w:rsidRPr="00D35D35">
        <w:rPr>
          <w:rFonts w:ascii="Times New Roman" w:eastAsia="Calibri" w:hAnsi="Times New Roman" w:cs="Times New Roman"/>
          <w:sz w:val="24"/>
          <w:szCs w:val="24"/>
        </w:rPr>
        <w:t xml:space="preserve">(1) </w:t>
      </w:r>
      <w:r w:rsidR="00690DE1" w:rsidRPr="00D35D35">
        <w:rPr>
          <w:rFonts w:ascii="Times New Roman" w:eastAsia="Calibri" w:hAnsi="Times New Roman" w:cs="Times New Roman"/>
          <w:sz w:val="24"/>
          <w:szCs w:val="24"/>
        </w:rPr>
        <w:t xml:space="preserve">Rikkumisest teavitaja </w:t>
      </w:r>
      <w:r w:rsidR="00B1540B" w:rsidRPr="00D35D35">
        <w:rPr>
          <w:rFonts w:ascii="Times New Roman" w:eastAsia="Calibri" w:hAnsi="Times New Roman" w:cs="Times New Roman"/>
          <w:sz w:val="24"/>
          <w:szCs w:val="24"/>
        </w:rPr>
        <w:t xml:space="preserve">suhtes survemeetmete rakendamise eest – </w:t>
      </w:r>
    </w:p>
    <w:p w14:paraId="51104DB2" w14:textId="098069E0" w:rsidR="00B1540B" w:rsidRPr="00D35D35" w:rsidRDefault="00B1540B">
      <w:pPr>
        <w:pStyle w:val="Vahedeta"/>
        <w:jc w:val="both"/>
        <w:rPr>
          <w:rFonts w:ascii="Times New Roman" w:eastAsia="Calibri" w:hAnsi="Times New Roman" w:cs="Times New Roman"/>
          <w:sz w:val="24"/>
          <w:szCs w:val="24"/>
        </w:rPr>
      </w:pPr>
      <w:r w:rsidRPr="00D35D35">
        <w:rPr>
          <w:rFonts w:ascii="Times New Roman" w:eastAsia="Calibri" w:hAnsi="Times New Roman" w:cs="Times New Roman"/>
          <w:sz w:val="24"/>
          <w:szCs w:val="24"/>
        </w:rPr>
        <w:t xml:space="preserve">karistatakse rahatrahviga kuni </w:t>
      </w:r>
      <w:r w:rsidR="009F310E" w:rsidRPr="00D35D35">
        <w:rPr>
          <w:rFonts w:ascii="Times New Roman" w:eastAsia="Calibri" w:hAnsi="Times New Roman" w:cs="Times New Roman"/>
          <w:sz w:val="24"/>
          <w:szCs w:val="24"/>
        </w:rPr>
        <w:t>3</w:t>
      </w:r>
      <w:r w:rsidRPr="00D35D35">
        <w:rPr>
          <w:rFonts w:ascii="Times New Roman" w:eastAsia="Calibri" w:hAnsi="Times New Roman" w:cs="Times New Roman"/>
          <w:sz w:val="24"/>
          <w:szCs w:val="24"/>
        </w:rPr>
        <w:t>00 trahviühikut.</w:t>
      </w:r>
    </w:p>
    <w:p w14:paraId="1E6A73F8" w14:textId="74EFB068" w:rsidR="00E36AB0" w:rsidRPr="00D35D35" w:rsidRDefault="00E36AB0">
      <w:pPr>
        <w:pStyle w:val="Vahedeta"/>
        <w:jc w:val="both"/>
        <w:rPr>
          <w:rFonts w:ascii="Times New Roman" w:eastAsia="Calibri" w:hAnsi="Times New Roman" w:cs="Times New Roman"/>
          <w:sz w:val="24"/>
          <w:szCs w:val="24"/>
        </w:rPr>
      </w:pPr>
    </w:p>
    <w:p w14:paraId="26A1DFAA" w14:textId="77777777" w:rsidR="00130F42" w:rsidRPr="00D35D35" w:rsidRDefault="00E36AB0" w:rsidP="00130F42">
      <w:pPr>
        <w:pStyle w:val="Vahedeta"/>
        <w:jc w:val="both"/>
        <w:rPr>
          <w:rFonts w:ascii="Times New Roman" w:eastAsia="Calibri" w:hAnsi="Times New Roman" w:cs="Times New Roman"/>
          <w:sz w:val="24"/>
          <w:szCs w:val="24"/>
        </w:rPr>
      </w:pPr>
      <w:r w:rsidRPr="00D35D35">
        <w:rPr>
          <w:rFonts w:ascii="Times New Roman" w:eastAsia="Calibri" w:hAnsi="Times New Roman" w:cs="Times New Roman"/>
          <w:sz w:val="24"/>
          <w:szCs w:val="24"/>
        </w:rPr>
        <w:t xml:space="preserve">(2) </w:t>
      </w:r>
      <w:r w:rsidR="00130F42" w:rsidRPr="00D35D35">
        <w:rPr>
          <w:rFonts w:ascii="Times New Roman" w:eastAsia="Calibri" w:hAnsi="Times New Roman" w:cs="Times New Roman"/>
          <w:sz w:val="24"/>
          <w:szCs w:val="24"/>
        </w:rPr>
        <w:t xml:space="preserve">Sama teo eest, kui selle on toime pannud juriidiline isik, – </w:t>
      </w:r>
    </w:p>
    <w:p w14:paraId="2A4F7247" w14:textId="4B0E9BA9" w:rsidR="00E36AB0" w:rsidRPr="00D35D35" w:rsidRDefault="00130F42" w:rsidP="00130F42">
      <w:pPr>
        <w:pStyle w:val="Vahedeta"/>
        <w:jc w:val="both"/>
        <w:rPr>
          <w:rFonts w:ascii="Times New Roman" w:eastAsia="Calibri" w:hAnsi="Times New Roman" w:cs="Times New Roman"/>
          <w:sz w:val="24"/>
          <w:szCs w:val="24"/>
        </w:rPr>
      </w:pPr>
      <w:r w:rsidRPr="00D35D35">
        <w:rPr>
          <w:rFonts w:ascii="Times New Roman" w:eastAsia="Calibri" w:hAnsi="Times New Roman" w:cs="Times New Roman"/>
          <w:sz w:val="24"/>
          <w:szCs w:val="24"/>
        </w:rPr>
        <w:t xml:space="preserve">karistatakse rahatrahviga kuni </w:t>
      </w:r>
      <w:r w:rsidR="009F579F">
        <w:rPr>
          <w:rFonts w:ascii="Times New Roman" w:eastAsia="Calibri" w:hAnsi="Times New Roman" w:cs="Times New Roman"/>
          <w:sz w:val="24"/>
          <w:szCs w:val="24"/>
        </w:rPr>
        <w:t>1</w:t>
      </w:r>
      <w:r w:rsidRPr="00D35D35">
        <w:rPr>
          <w:rFonts w:ascii="Times New Roman" w:eastAsia="Calibri" w:hAnsi="Times New Roman" w:cs="Times New Roman"/>
          <w:sz w:val="24"/>
          <w:szCs w:val="24"/>
        </w:rPr>
        <w:t>00 000 eurot.</w:t>
      </w:r>
    </w:p>
    <w:p w14:paraId="79817503" w14:textId="77777777" w:rsidR="0000694C" w:rsidRPr="00D35D35" w:rsidRDefault="0000694C">
      <w:pPr>
        <w:pStyle w:val="Vahedeta"/>
        <w:jc w:val="both"/>
        <w:rPr>
          <w:rFonts w:ascii="Times New Roman" w:eastAsia="Calibri" w:hAnsi="Times New Roman" w:cs="Times New Roman"/>
          <w:sz w:val="24"/>
          <w:szCs w:val="24"/>
        </w:rPr>
      </w:pPr>
    </w:p>
    <w:p w14:paraId="2F60FD9E" w14:textId="11CC17E6" w:rsidR="00B1540B" w:rsidRPr="00D35D35" w:rsidRDefault="008260D0" w:rsidP="00130F42">
      <w:pPr>
        <w:pStyle w:val="Vahedeta"/>
        <w:jc w:val="both"/>
        <w:rPr>
          <w:rFonts w:ascii="Times New Roman" w:eastAsia="Calibri" w:hAnsi="Times New Roman" w:cs="Times New Roman"/>
          <w:sz w:val="24"/>
          <w:szCs w:val="24"/>
        </w:rPr>
      </w:pPr>
      <w:r w:rsidRPr="00D35D35">
        <w:rPr>
          <w:rFonts w:ascii="Times New Roman" w:eastAsia="Calibri" w:hAnsi="Times New Roman" w:cs="Times New Roman"/>
          <w:sz w:val="24"/>
          <w:szCs w:val="24"/>
        </w:rPr>
        <w:t>(</w:t>
      </w:r>
      <w:r w:rsidR="001818D2" w:rsidRPr="00D35D35">
        <w:rPr>
          <w:rFonts w:ascii="Times New Roman" w:eastAsia="Calibri" w:hAnsi="Times New Roman" w:cs="Times New Roman"/>
          <w:sz w:val="24"/>
          <w:szCs w:val="24"/>
        </w:rPr>
        <w:t>3</w:t>
      </w:r>
      <w:r w:rsidRPr="00D35D35">
        <w:rPr>
          <w:rFonts w:ascii="Times New Roman" w:eastAsia="Calibri" w:hAnsi="Times New Roman" w:cs="Times New Roman"/>
          <w:sz w:val="24"/>
          <w:szCs w:val="24"/>
        </w:rPr>
        <w:t xml:space="preserve">) </w:t>
      </w:r>
      <w:r w:rsidR="00130F42" w:rsidRPr="00D35D35">
        <w:rPr>
          <w:rFonts w:ascii="Times New Roman" w:eastAsia="Calibri" w:hAnsi="Times New Roman" w:cs="Times New Roman"/>
          <w:sz w:val="24"/>
          <w:szCs w:val="24"/>
        </w:rPr>
        <w:t>Käesoleva paragrahvi lõikes 1 sätestatud väärteo katse on karistatav.</w:t>
      </w:r>
    </w:p>
    <w:p w14:paraId="36EE648D" w14:textId="77777777" w:rsidR="008260D0" w:rsidRPr="00D35D35" w:rsidRDefault="008260D0">
      <w:pPr>
        <w:pStyle w:val="Vahedeta"/>
        <w:jc w:val="both"/>
        <w:rPr>
          <w:rFonts w:ascii="Times New Roman" w:eastAsia="Calibri" w:hAnsi="Times New Roman" w:cs="Times New Roman"/>
          <w:sz w:val="24"/>
          <w:szCs w:val="24"/>
        </w:rPr>
      </w:pPr>
    </w:p>
    <w:p w14:paraId="72943A01" w14:textId="257E212A" w:rsidR="00B1540B" w:rsidRPr="00D35D35" w:rsidRDefault="00B1540B">
      <w:pPr>
        <w:pStyle w:val="Vahedeta"/>
        <w:jc w:val="both"/>
        <w:rPr>
          <w:rFonts w:ascii="Times New Roman" w:eastAsia="Calibri" w:hAnsi="Times New Roman" w:cs="Times New Roman"/>
          <w:b/>
          <w:sz w:val="24"/>
          <w:szCs w:val="24"/>
        </w:rPr>
      </w:pPr>
      <w:r w:rsidRPr="00D35D35">
        <w:rPr>
          <w:rFonts w:ascii="Times New Roman" w:eastAsia="Calibri" w:hAnsi="Times New Roman" w:cs="Times New Roman"/>
          <w:b/>
          <w:sz w:val="24"/>
          <w:szCs w:val="24"/>
        </w:rPr>
        <w:t>§ 2</w:t>
      </w:r>
      <w:r w:rsidR="005B15DB" w:rsidRPr="00D35D35">
        <w:rPr>
          <w:rFonts w:ascii="Times New Roman" w:eastAsia="Calibri" w:hAnsi="Times New Roman" w:cs="Times New Roman"/>
          <w:b/>
          <w:sz w:val="24"/>
          <w:szCs w:val="24"/>
        </w:rPr>
        <w:t>0</w:t>
      </w:r>
      <w:r w:rsidRPr="00D35D35">
        <w:rPr>
          <w:rFonts w:ascii="Times New Roman" w:eastAsia="Calibri" w:hAnsi="Times New Roman" w:cs="Times New Roman"/>
          <w:b/>
          <w:sz w:val="24"/>
          <w:szCs w:val="24"/>
        </w:rPr>
        <w:t>. Rikkumisest teavitaja konfidentsiaalsuse rikkumine</w:t>
      </w:r>
    </w:p>
    <w:p w14:paraId="3B822ED3" w14:textId="77777777" w:rsidR="0000694C" w:rsidRPr="00D35D35" w:rsidRDefault="0000694C">
      <w:pPr>
        <w:pStyle w:val="Vahedeta"/>
        <w:jc w:val="both"/>
        <w:rPr>
          <w:rFonts w:ascii="Times New Roman" w:eastAsia="Calibri" w:hAnsi="Times New Roman" w:cs="Times New Roman"/>
          <w:sz w:val="24"/>
          <w:szCs w:val="24"/>
        </w:rPr>
      </w:pPr>
    </w:p>
    <w:p w14:paraId="0C4B353D" w14:textId="5F892024" w:rsidR="00E20C6A" w:rsidRPr="00D35D35" w:rsidRDefault="008260D0">
      <w:pPr>
        <w:pStyle w:val="Vahedeta"/>
        <w:jc w:val="both"/>
        <w:rPr>
          <w:rFonts w:ascii="Times New Roman" w:eastAsia="Calibri" w:hAnsi="Times New Roman" w:cs="Times New Roman"/>
          <w:sz w:val="24"/>
          <w:szCs w:val="24"/>
        </w:rPr>
      </w:pPr>
      <w:r w:rsidRPr="00D35D35">
        <w:rPr>
          <w:rFonts w:ascii="Times New Roman" w:eastAsia="Calibri" w:hAnsi="Times New Roman" w:cs="Times New Roman"/>
          <w:sz w:val="24"/>
          <w:szCs w:val="24"/>
        </w:rPr>
        <w:t xml:space="preserve">(1) </w:t>
      </w:r>
      <w:r w:rsidR="00B1540B" w:rsidRPr="00D35D35">
        <w:rPr>
          <w:rFonts w:ascii="Times New Roman" w:eastAsia="Calibri" w:hAnsi="Times New Roman" w:cs="Times New Roman"/>
          <w:sz w:val="24"/>
          <w:szCs w:val="24"/>
        </w:rPr>
        <w:t xml:space="preserve">Rikkumisest teavitaja konfidentsiaalsena hoidmise kohustuse rikkumise eest – </w:t>
      </w:r>
    </w:p>
    <w:p w14:paraId="3C461DCE" w14:textId="77777777" w:rsidR="00B1540B" w:rsidRPr="00D35D35" w:rsidRDefault="00B1540B">
      <w:pPr>
        <w:pStyle w:val="Vahedeta"/>
        <w:jc w:val="both"/>
        <w:rPr>
          <w:rFonts w:ascii="Times New Roman" w:eastAsia="Calibri" w:hAnsi="Times New Roman" w:cs="Times New Roman"/>
          <w:sz w:val="24"/>
          <w:szCs w:val="24"/>
        </w:rPr>
      </w:pPr>
      <w:r w:rsidRPr="00D35D35">
        <w:rPr>
          <w:rFonts w:ascii="Times New Roman" w:eastAsia="Calibri" w:hAnsi="Times New Roman" w:cs="Times New Roman"/>
          <w:sz w:val="24"/>
          <w:szCs w:val="24"/>
        </w:rPr>
        <w:t xml:space="preserve">karistatakse rahatrahviga kuni </w:t>
      </w:r>
      <w:r w:rsidR="009F310E" w:rsidRPr="00D35D35">
        <w:rPr>
          <w:rFonts w:ascii="Times New Roman" w:eastAsia="Calibri" w:hAnsi="Times New Roman" w:cs="Times New Roman"/>
          <w:sz w:val="24"/>
          <w:szCs w:val="24"/>
        </w:rPr>
        <w:t>3</w:t>
      </w:r>
      <w:r w:rsidRPr="00D35D35">
        <w:rPr>
          <w:rFonts w:ascii="Times New Roman" w:eastAsia="Calibri" w:hAnsi="Times New Roman" w:cs="Times New Roman"/>
          <w:sz w:val="24"/>
          <w:szCs w:val="24"/>
        </w:rPr>
        <w:t>00 trahviühikut.</w:t>
      </w:r>
    </w:p>
    <w:p w14:paraId="68F24DF6" w14:textId="77777777" w:rsidR="0000694C" w:rsidRPr="00D35D35" w:rsidRDefault="0000694C">
      <w:pPr>
        <w:pStyle w:val="Vahedeta"/>
        <w:jc w:val="both"/>
        <w:rPr>
          <w:rFonts w:ascii="Times New Roman" w:eastAsia="Calibri" w:hAnsi="Times New Roman" w:cs="Times New Roman"/>
          <w:sz w:val="24"/>
          <w:szCs w:val="24"/>
        </w:rPr>
      </w:pPr>
    </w:p>
    <w:p w14:paraId="32A5C650" w14:textId="77777777" w:rsidR="00E20C6A" w:rsidRPr="00D35D35" w:rsidRDefault="008260D0">
      <w:pPr>
        <w:pStyle w:val="Vahedeta"/>
        <w:jc w:val="both"/>
        <w:rPr>
          <w:rFonts w:ascii="Times New Roman" w:eastAsia="Calibri" w:hAnsi="Times New Roman" w:cs="Times New Roman"/>
          <w:sz w:val="24"/>
          <w:szCs w:val="24"/>
        </w:rPr>
      </w:pPr>
      <w:r w:rsidRPr="00D35D35">
        <w:rPr>
          <w:rFonts w:ascii="Times New Roman" w:eastAsia="Calibri" w:hAnsi="Times New Roman" w:cs="Times New Roman"/>
          <w:sz w:val="24"/>
          <w:szCs w:val="24"/>
        </w:rPr>
        <w:t xml:space="preserve">(2) </w:t>
      </w:r>
      <w:r w:rsidR="00B1540B" w:rsidRPr="00D35D35">
        <w:rPr>
          <w:rFonts w:ascii="Times New Roman" w:eastAsia="Calibri" w:hAnsi="Times New Roman" w:cs="Times New Roman"/>
          <w:sz w:val="24"/>
          <w:szCs w:val="24"/>
        </w:rPr>
        <w:t xml:space="preserve">Sama teo eest, kui selle on toime pannud juriidiline isik, </w:t>
      </w:r>
      <w:r w:rsidR="00B119CB" w:rsidRPr="00D35D35">
        <w:rPr>
          <w:rFonts w:ascii="Times New Roman" w:eastAsia="Calibri" w:hAnsi="Times New Roman" w:cs="Times New Roman"/>
          <w:sz w:val="24"/>
          <w:szCs w:val="24"/>
        </w:rPr>
        <w:t>–</w:t>
      </w:r>
      <w:r w:rsidR="00B1540B" w:rsidRPr="00D35D35">
        <w:rPr>
          <w:rFonts w:ascii="Times New Roman" w:eastAsia="Calibri" w:hAnsi="Times New Roman" w:cs="Times New Roman"/>
          <w:sz w:val="24"/>
          <w:szCs w:val="24"/>
        </w:rPr>
        <w:t xml:space="preserve"> </w:t>
      </w:r>
    </w:p>
    <w:p w14:paraId="1CB5ACC7" w14:textId="0A768920" w:rsidR="00B1540B" w:rsidRPr="00D35D35" w:rsidRDefault="00B1540B">
      <w:pPr>
        <w:pStyle w:val="Vahedeta"/>
        <w:jc w:val="both"/>
        <w:rPr>
          <w:rFonts w:ascii="Times New Roman" w:eastAsia="Calibri" w:hAnsi="Times New Roman" w:cs="Times New Roman"/>
          <w:sz w:val="24"/>
          <w:szCs w:val="24"/>
        </w:rPr>
      </w:pPr>
      <w:r w:rsidRPr="00D35D35">
        <w:rPr>
          <w:rFonts w:ascii="Times New Roman" w:eastAsia="Calibri" w:hAnsi="Times New Roman" w:cs="Times New Roman"/>
          <w:sz w:val="24"/>
          <w:szCs w:val="24"/>
        </w:rPr>
        <w:t xml:space="preserve">karistatakse rahatrahviga kuni </w:t>
      </w:r>
      <w:r w:rsidR="009F579F">
        <w:rPr>
          <w:rFonts w:ascii="Times New Roman" w:eastAsia="Calibri" w:hAnsi="Times New Roman" w:cs="Times New Roman"/>
          <w:sz w:val="24"/>
          <w:szCs w:val="24"/>
        </w:rPr>
        <w:t>1</w:t>
      </w:r>
      <w:r w:rsidRPr="00D35D35">
        <w:rPr>
          <w:rFonts w:ascii="Times New Roman" w:eastAsia="Calibri" w:hAnsi="Times New Roman" w:cs="Times New Roman"/>
          <w:sz w:val="24"/>
          <w:szCs w:val="24"/>
        </w:rPr>
        <w:t>00 000 eurot.</w:t>
      </w:r>
    </w:p>
    <w:p w14:paraId="00B20D3D" w14:textId="77777777" w:rsidR="008260D0" w:rsidRPr="00D35D35" w:rsidRDefault="008260D0">
      <w:pPr>
        <w:pStyle w:val="Vahedeta"/>
        <w:jc w:val="both"/>
        <w:rPr>
          <w:rFonts w:ascii="Times New Roman" w:hAnsi="Times New Roman" w:cs="Times New Roman"/>
          <w:sz w:val="24"/>
          <w:szCs w:val="24"/>
        </w:rPr>
      </w:pPr>
    </w:p>
    <w:p w14:paraId="49B28073" w14:textId="5892477C" w:rsidR="00690DE1" w:rsidRPr="00D35D35" w:rsidRDefault="00690DE1">
      <w:pPr>
        <w:pStyle w:val="Vahedeta"/>
        <w:jc w:val="both"/>
        <w:rPr>
          <w:rFonts w:ascii="Times New Roman" w:hAnsi="Times New Roman" w:cs="Times New Roman"/>
          <w:b/>
          <w:sz w:val="24"/>
          <w:szCs w:val="24"/>
        </w:rPr>
      </w:pPr>
      <w:r w:rsidRPr="00D35D35">
        <w:rPr>
          <w:rFonts w:ascii="Times New Roman" w:hAnsi="Times New Roman" w:cs="Times New Roman"/>
          <w:b/>
          <w:sz w:val="24"/>
          <w:szCs w:val="24"/>
        </w:rPr>
        <w:t>§ 2</w:t>
      </w:r>
      <w:r w:rsidR="005B15DB" w:rsidRPr="00D35D35">
        <w:rPr>
          <w:rFonts w:ascii="Times New Roman" w:hAnsi="Times New Roman" w:cs="Times New Roman"/>
          <w:b/>
          <w:sz w:val="24"/>
          <w:szCs w:val="24"/>
        </w:rPr>
        <w:t>1</w:t>
      </w:r>
      <w:r w:rsidRPr="00D35D35">
        <w:rPr>
          <w:rFonts w:ascii="Times New Roman" w:hAnsi="Times New Roman" w:cs="Times New Roman"/>
          <w:b/>
          <w:sz w:val="24"/>
          <w:szCs w:val="24"/>
        </w:rPr>
        <w:t>. Tead</w:t>
      </w:r>
      <w:r w:rsidR="00305C47" w:rsidRPr="00D35D35">
        <w:rPr>
          <w:rFonts w:ascii="Times New Roman" w:hAnsi="Times New Roman" w:cs="Times New Roman"/>
          <w:b/>
          <w:sz w:val="24"/>
          <w:szCs w:val="24"/>
        </w:rPr>
        <w:t>valt</w:t>
      </w:r>
      <w:r w:rsidRPr="00D35D35">
        <w:rPr>
          <w:rFonts w:ascii="Times New Roman" w:hAnsi="Times New Roman" w:cs="Times New Roman"/>
          <w:b/>
          <w:sz w:val="24"/>
          <w:szCs w:val="24"/>
        </w:rPr>
        <w:t xml:space="preserve"> ebaõige teavit</w:t>
      </w:r>
      <w:r w:rsidR="00504C1D" w:rsidRPr="00D35D35">
        <w:rPr>
          <w:rFonts w:ascii="Times New Roman" w:hAnsi="Times New Roman" w:cs="Times New Roman"/>
          <w:b/>
          <w:sz w:val="24"/>
          <w:szCs w:val="24"/>
        </w:rPr>
        <w:t>amine</w:t>
      </w:r>
    </w:p>
    <w:p w14:paraId="5FF6AAD2" w14:textId="77777777" w:rsidR="0000694C" w:rsidRPr="00D35D35" w:rsidRDefault="0000694C">
      <w:pPr>
        <w:pStyle w:val="Vahedeta"/>
        <w:jc w:val="both"/>
        <w:rPr>
          <w:rFonts w:ascii="Times New Roman" w:hAnsi="Times New Roman" w:cs="Times New Roman"/>
          <w:sz w:val="24"/>
          <w:szCs w:val="24"/>
        </w:rPr>
      </w:pPr>
    </w:p>
    <w:p w14:paraId="150426F0" w14:textId="3B3D407A" w:rsidR="00E20C6A" w:rsidRPr="00D35D35" w:rsidRDefault="00690DE1">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Rikkumisest teavitaja poolt asutusesiseselt, asutuseväliselt või </w:t>
      </w:r>
      <w:r w:rsidR="00BA7E02" w:rsidRPr="00D35D35">
        <w:rPr>
          <w:rFonts w:ascii="Times New Roman" w:hAnsi="Times New Roman" w:cs="Times New Roman"/>
          <w:sz w:val="24"/>
          <w:szCs w:val="24"/>
        </w:rPr>
        <w:t>üldsusele avalikustades</w:t>
      </w:r>
      <w:r w:rsidR="00800E3E" w:rsidRPr="00D35D35">
        <w:rPr>
          <w:rFonts w:ascii="Times New Roman" w:hAnsi="Times New Roman" w:cs="Times New Roman"/>
          <w:sz w:val="24"/>
          <w:szCs w:val="24"/>
        </w:rPr>
        <w:t xml:space="preserve"> tead</w:t>
      </w:r>
      <w:r w:rsidR="006879D4" w:rsidRPr="00D35D35">
        <w:rPr>
          <w:rFonts w:ascii="Times New Roman" w:hAnsi="Times New Roman" w:cs="Times New Roman"/>
          <w:sz w:val="24"/>
          <w:szCs w:val="24"/>
        </w:rPr>
        <w:t>valt</w:t>
      </w:r>
      <w:r w:rsidRPr="00D35D35">
        <w:rPr>
          <w:rFonts w:ascii="Times New Roman" w:hAnsi="Times New Roman" w:cs="Times New Roman"/>
          <w:sz w:val="24"/>
          <w:szCs w:val="24"/>
        </w:rPr>
        <w:t xml:space="preserve"> ebaõige teavitamise eest</w:t>
      </w:r>
      <w:r w:rsidR="00075F3B" w:rsidRPr="00D35D35">
        <w:rPr>
          <w:rFonts w:ascii="Times New Roman" w:hAnsi="Times New Roman" w:cs="Times New Roman"/>
          <w:sz w:val="24"/>
          <w:szCs w:val="24"/>
        </w:rPr>
        <w:t xml:space="preserve">, </w:t>
      </w:r>
      <w:bookmarkStart w:id="4" w:name="_Hlk67393062"/>
      <w:r w:rsidR="00075F3B" w:rsidRPr="00D35D35">
        <w:rPr>
          <w:rFonts w:ascii="Times New Roman" w:hAnsi="Times New Roman" w:cs="Times New Roman"/>
          <w:sz w:val="24"/>
          <w:szCs w:val="24"/>
        </w:rPr>
        <w:t>kui puudub karistusseadustiku §-s 319 sätestatud süüteokoosseis</w:t>
      </w:r>
      <w:bookmarkEnd w:id="4"/>
      <w:r w:rsidR="00892612" w:rsidRPr="00D35D35">
        <w:rPr>
          <w:rFonts w:ascii="Times New Roman" w:hAnsi="Times New Roman" w:cs="Times New Roman"/>
          <w:sz w:val="24"/>
          <w:szCs w:val="24"/>
        </w:rPr>
        <w:t>,</w:t>
      </w:r>
      <w:r w:rsidR="00892612" w:rsidRPr="00D35D35">
        <w:rPr>
          <w:rFonts w:ascii="Times New Roman" w:eastAsia="Calibri" w:hAnsi="Times New Roman" w:cs="Times New Roman"/>
          <w:sz w:val="24"/>
          <w:szCs w:val="24"/>
        </w:rPr>
        <w:t xml:space="preserve"> – </w:t>
      </w:r>
    </w:p>
    <w:p w14:paraId="5B568733" w14:textId="77777777" w:rsidR="00690DE1" w:rsidRPr="00D35D35" w:rsidRDefault="00690DE1">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karistatakse rahatrahviga kuni </w:t>
      </w:r>
      <w:r w:rsidR="009F310E" w:rsidRPr="00D35D35">
        <w:rPr>
          <w:rFonts w:ascii="Times New Roman" w:hAnsi="Times New Roman" w:cs="Times New Roman"/>
          <w:sz w:val="24"/>
          <w:szCs w:val="24"/>
        </w:rPr>
        <w:t>3</w:t>
      </w:r>
      <w:r w:rsidRPr="00D35D35">
        <w:rPr>
          <w:rFonts w:ascii="Times New Roman" w:hAnsi="Times New Roman" w:cs="Times New Roman"/>
          <w:sz w:val="24"/>
          <w:szCs w:val="24"/>
        </w:rPr>
        <w:t xml:space="preserve">00 trahviühikut. </w:t>
      </w:r>
    </w:p>
    <w:p w14:paraId="218D8A58" w14:textId="77777777" w:rsidR="00AA63EB" w:rsidRPr="00D35D35" w:rsidRDefault="00AA63EB">
      <w:pPr>
        <w:pStyle w:val="Vahedeta"/>
        <w:jc w:val="both"/>
        <w:rPr>
          <w:rFonts w:ascii="Times New Roman" w:hAnsi="Times New Roman" w:cs="Times New Roman"/>
          <w:sz w:val="24"/>
          <w:szCs w:val="24"/>
        </w:rPr>
      </w:pPr>
    </w:p>
    <w:p w14:paraId="4E010B23" w14:textId="340E375B" w:rsidR="00AA63EB" w:rsidRPr="00D35D35" w:rsidRDefault="001F2798">
      <w:pPr>
        <w:pStyle w:val="Vahedeta"/>
        <w:jc w:val="both"/>
        <w:rPr>
          <w:rFonts w:ascii="Times New Roman" w:hAnsi="Times New Roman" w:cs="Times New Roman"/>
          <w:b/>
          <w:sz w:val="24"/>
          <w:szCs w:val="24"/>
        </w:rPr>
      </w:pPr>
      <w:r w:rsidRPr="00D35D35">
        <w:rPr>
          <w:rFonts w:ascii="Times New Roman" w:hAnsi="Times New Roman" w:cs="Times New Roman"/>
          <w:b/>
          <w:sz w:val="24"/>
          <w:szCs w:val="24"/>
        </w:rPr>
        <w:t>§ 2</w:t>
      </w:r>
      <w:r w:rsidR="005B15DB" w:rsidRPr="00D35D35">
        <w:rPr>
          <w:rFonts w:ascii="Times New Roman" w:hAnsi="Times New Roman" w:cs="Times New Roman"/>
          <w:b/>
          <w:sz w:val="24"/>
          <w:szCs w:val="24"/>
        </w:rPr>
        <w:t>2</w:t>
      </w:r>
      <w:r w:rsidR="00AA63EB" w:rsidRPr="00D35D35">
        <w:rPr>
          <w:rFonts w:ascii="Times New Roman" w:hAnsi="Times New Roman" w:cs="Times New Roman"/>
          <w:b/>
          <w:sz w:val="24"/>
          <w:szCs w:val="24"/>
        </w:rPr>
        <w:t>. Menetlus</w:t>
      </w:r>
    </w:p>
    <w:p w14:paraId="19152E43" w14:textId="77777777" w:rsidR="00AA63EB" w:rsidRPr="00D35D35" w:rsidRDefault="00AA63EB">
      <w:pPr>
        <w:pStyle w:val="Vahedeta"/>
        <w:jc w:val="both"/>
        <w:rPr>
          <w:rFonts w:ascii="Times New Roman" w:hAnsi="Times New Roman" w:cs="Times New Roman"/>
          <w:b/>
          <w:sz w:val="24"/>
          <w:szCs w:val="24"/>
        </w:rPr>
      </w:pPr>
    </w:p>
    <w:p w14:paraId="4FEBEDBE" w14:textId="77777777" w:rsidR="00732A0B" w:rsidRDefault="004E40E3">
      <w:pPr>
        <w:pStyle w:val="Vahedeta"/>
        <w:jc w:val="both"/>
        <w:rPr>
          <w:rFonts w:ascii="Times New Roman" w:hAnsi="Times New Roman" w:cs="Times New Roman"/>
          <w:color w:val="202020"/>
          <w:sz w:val="24"/>
          <w:szCs w:val="24"/>
          <w:shd w:val="clear" w:color="auto" w:fill="FFFFFF"/>
        </w:rPr>
      </w:pPr>
      <w:r w:rsidRPr="00D35D35">
        <w:rPr>
          <w:rFonts w:ascii="Times New Roman" w:hAnsi="Times New Roman" w:cs="Times New Roman"/>
          <w:sz w:val="24"/>
          <w:szCs w:val="24"/>
        </w:rPr>
        <w:t>(1)</w:t>
      </w:r>
      <w:r w:rsidR="00AA63EB" w:rsidRPr="00D35D35">
        <w:rPr>
          <w:rFonts w:ascii="Times New Roman" w:hAnsi="Times New Roman" w:cs="Times New Roman"/>
          <w:sz w:val="24"/>
          <w:szCs w:val="24"/>
        </w:rPr>
        <w:t xml:space="preserve"> </w:t>
      </w:r>
      <w:r w:rsidR="00AA63EB" w:rsidRPr="00D35D35">
        <w:rPr>
          <w:rFonts w:ascii="Times New Roman" w:hAnsi="Times New Roman" w:cs="Times New Roman"/>
          <w:color w:val="202020"/>
          <w:sz w:val="24"/>
          <w:szCs w:val="24"/>
          <w:shd w:val="clear" w:color="auto" w:fill="FFFFFF"/>
        </w:rPr>
        <w:t xml:space="preserve">Käesoleva seaduse §-des </w:t>
      </w:r>
      <w:r w:rsidR="00B261A2" w:rsidRPr="00D35D35">
        <w:rPr>
          <w:rFonts w:ascii="Times New Roman" w:hAnsi="Times New Roman" w:cs="Times New Roman"/>
          <w:color w:val="202020"/>
          <w:sz w:val="24"/>
          <w:szCs w:val="24"/>
          <w:shd w:val="clear" w:color="auto" w:fill="FFFFFF"/>
        </w:rPr>
        <w:t>1</w:t>
      </w:r>
      <w:r w:rsidR="00A54DCC" w:rsidRPr="00D35D35">
        <w:rPr>
          <w:rFonts w:ascii="Times New Roman" w:hAnsi="Times New Roman" w:cs="Times New Roman"/>
          <w:color w:val="202020"/>
          <w:sz w:val="24"/>
          <w:szCs w:val="24"/>
          <w:shd w:val="clear" w:color="auto" w:fill="FFFFFF"/>
        </w:rPr>
        <w:t>8</w:t>
      </w:r>
      <w:r w:rsidR="008002DE" w:rsidRPr="00D35D35">
        <w:rPr>
          <w:rFonts w:ascii="Times New Roman" w:hAnsi="Times New Roman" w:cs="Times New Roman"/>
          <w:color w:val="202020"/>
          <w:sz w:val="24"/>
          <w:szCs w:val="24"/>
          <w:shd w:val="clear" w:color="auto" w:fill="FFFFFF"/>
        </w:rPr>
        <w:t>–</w:t>
      </w:r>
      <w:r w:rsidR="00B261A2" w:rsidRPr="00D35D35">
        <w:rPr>
          <w:rFonts w:ascii="Times New Roman" w:hAnsi="Times New Roman" w:cs="Times New Roman"/>
          <w:color w:val="202020"/>
          <w:sz w:val="24"/>
          <w:szCs w:val="24"/>
          <w:shd w:val="clear" w:color="auto" w:fill="FFFFFF"/>
        </w:rPr>
        <w:t>2</w:t>
      </w:r>
      <w:r w:rsidR="008B076B" w:rsidRPr="00D35D35">
        <w:rPr>
          <w:rFonts w:ascii="Times New Roman" w:hAnsi="Times New Roman" w:cs="Times New Roman"/>
          <w:color w:val="202020"/>
          <w:sz w:val="24"/>
          <w:szCs w:val="24"/>
          <w:shd w:val="clear" w:color="auto" w:fill="FFFFFF"/>
        </w:rPr>
        <w:t>1</w:t>
      </w:r>
      <w:r w:rsidR="00AF3F51" w:rsidRPr="00D35D35">
        <w:rPr>
          <w:rFonts w:ascii="Times New Roman" w:hAnsi="Times New Roman" w:cs="Times New Roman"/>
          <w:color w:val="202020"/>
          <w:sz w:val="24"/>
          <w:szCs w:val="24"/>
          <w:shd w:val="clear" w:color="auto" w:fill="FFFFFF"/>
        </w:rPr>
        <w:t xml:space="preserve"> </w:t>
      </w:r>
      <w:r w:rsidR="00AA63EB" w:rsidRPr="00D35D35">
        <w:rPr>
          <w:rFonts w:ascii="Times New Roman" w:hAnsi="Times New Roman" w:cs="Times New Roman"/>
          <w:color w:val="202020"/>
          <w:sz w:val="24"/>
          <w:szCs w:val="24"/>
          <w:shd w:val="clear" w:color="auto" w:fill="FFFFFF"/>
        </w:rPr>
        <w:t>nimetatud väärtegude kohtuväline menetleja on Politsei- ja Piirivalveamet.</w:t>
      </w:r>
    </w:p>
    <w:p w14:paraId="7811363C" w14:textId="0077453B" w:rsidR="004E40E3" w:rsidRPr="00D35D35" w:rsidRDefault="004E40E3">
      <w:pPr>
        <w:pStyle w:val="Vahedeta"/>
        <w:jc w:val="both"/>
        <w:rPr>
          <w:rFonts w:ascii="Times New Roman" w:hAnsi="Times New Roman" w:cs="Times New Roman"/>
          <w:sz w:val="24"/>
          <w:szCs w:val="24"/>
        </w:rPr>
      </w:pPr>
    </w:p>
    <w:p w14:paraId="78259481" w14:textId="137AB75D" w:rsidR="004E40E3" w:rsidRPr="00D35D35" w:rsidRDefault="004E40E3">
      <w:pPr>
        <w:pStyle w:val="Vahedeta"/>
        <w:jc w:val="both"/>
        <w:rPr>
          <w:rFonts w:ascii="Times New Roman" w:hAnsi="Times New Roman" w:cs="Times New Roman"/>
          <w:sz w:val="24"/>
          <w:szCs w:val="24"/>
        </w:rPr>
      </w:pPr>
      <w:r w:rsidRPr="00D35D35">
        <w:rPr>
          <w:rFonts w:ascii="Times New Roman" w:hAnsi="Times New Roman" w:cs="Times New Roman"/>
          <w:sz w:val="24"/>
          <w:szCs w:val="24"/>
        </w:rPr>
        <w:t xml:space="preserve">(2) </w:t>
      </w:r>
      <w:r w:rsidRPr="00D35D35">
        <w:rPr>
          <w:rFonts w:ascii="Times New Roman" w:hAnsi="Times New Roman" w:cs="Times New Roman"/>
          <w:color w:val="202020"/>
          <w:sz w:val="24"/>
          <w:szCs w:val="24"/>
          <w:shd w:val="clear" w:color="auto" w:fill="FFFFFF"/>
        </w:rPr>
        <w:t xml:space="preserve">Kui Kaitsepolitseiamet tuvastab käesoleva seaduse §-des </w:t>
      </w:r>
      <w:r w:rsidR="00B261A2" w:rsidRPr="00D35D35">
        <w:rPr>
          <w:rFonts w:ascii="Times New Roman" w:hAnsi="Times New Roman" w:cs="Times New Roman"/>
          <w:color w:val="202020"/>
          <w:sz w:val="24"/>
          <w:szCs w:val="24"/>
          <w:shd w:val="clear" w:color="auto" w:fill="FFFFFF"/>
        </w:rPr>
        <w:t>1</w:t>
      </w:r>
      <w:r w:rsidR="00A54DCC" w:rsidRPr="00D35D35">
        <w:rPr>
          <w:rFonts w:ascii="Times New Roman" w:hAnsi="Times New Roman" w:cs="Times New Roman"/>
          <w:color w:val="202020"/>
          <w:sz w:val="24"/>
          <w:szCs w:val="24"/>
          <w:shd w:val="clear" w:color="auto" w:fill="FFFFFF"/>
        </w:rPr>
        <w:t>8</w:t>
      </w:r>
      <w:r w:rsidR="008002DE" w:rsidRPr="00D35D35">
        <w:rPr>
          <w:rFonts w:ascii="Times New Roman" w:hAnsi="Times New Roman" w:cs="Times New Roman"/>
          <w:color w:val="202020"/>
          <w:sz w:val="24"/>
          <w:szCs w:val="24"/>
          <w:shd w:val="clear" w:color="auto" w:fill="FFFFFF"/>
        </w:rPr>
        <w:t>–</w:t>
      </w:r>
      <w:r w:rsidR="00B261A2" w:rsidRPr="00D35D35">
        <w:rPr>
          <w:rFonts w:ascii="Times New Roman" w:hAnsi="Times New Roman" w:cs="Times New Roman"/>
          <w:color w:val="202020"/>
          <w:sz w:val="24"/>
          <w:szCs w:val="24"/>
          <w:shd w:val="clear" w:color="auto" w:fill="FFFFFF"/>
        </w:rPr>
        <w:t>2</w:t>
      </w:r>
      <w:r w:rsidR="008B076B" w:rsidRPr="00D35D35">
        <w:rPr>
          <w:rFonts w:ascii="Times New Roman" w:hAnsi="Times New Roman" w:cs="Times New Roman"/>
          <w:color w:val="202020"/>
          <w:sz w:val="24"/>
          <w:szCs w:val="24"/>
          <w:shd w:val="clear" w:color="auto" w:fill="FFFFFF"/>
        </w:rPr>
        <w:t>1</w:t>
      </w:r>
      <w:r w:rsidR="0027300B" w:rsidRPr="00D35D35">
        <w:rPr>
          <w:rFonts w:ascii="Times New Roman" w:hAnsi="Times New Roman" w:cs="Times New Roman"/>
          <w:color w:val="202020"/>
          <w:sz w:val="24"/>
          <w:szCs w:val="24"/>
          <w:shd w:val="clear" w:color="auto" w:fill="FFFFFF"/>
        </w:rPr>
        <w:t xml:space="preserve"> </w:t>
      </w:r>
      <w:r w:rsidRPr="00D35D35">
        <w:rPr>
          <w:rFonts w:ascii="Times New Roman" w:hAnsi="Times New Roman" w:cs="Times New Roman"/>
          <w:color w:val="202020"/>
          <w:sz w:val="24"/>
          <w:szCs w:val="24"/>
          <w:shd w:val="clear" w:color="auto" w:fill="FFFFFF"/>
        </w:rPr>
        <w:t>nimetatud väärteo süüteomenetluse käigus, on kohtuväline menetleja Kaitsepolitseiamet.</w:t>
      </w:r>
    </w:p>
    <w:p w14:paraId="5D2CBE6D" w14:textId="77777777" w:rsidR="00CF41F9" w:rsidRPr="00D35D35" w:rsidRDefault="00CF41F9">
      <w:pPr>
        <w:pStyle w:val="Vahedeta"/>
        <w:jc w:val="center"/>
        <w:rPr>
          <w:rFonts w:ascii="Times New Roman" w:hAnsi="Times New Roman" w:cs="Times New Roman"/>
          <w:b/>
          <w:sz w:val="24"/>
          <w:szCs w:val="24"/>
        </w:rPr>
      </w:pPr>
    </w:p>
    <w:p w14:paraId="54BF1BFD" w14:textId="77777777" w:rsidR="00282772" w:rsidRPr="00D35D35" w:rsidRDefault="00282772">
      <w:pPr>
        <w:pStyle w:val="Vahedeta"/>
        <w:jc w:val="center"/>
        <w:rPr>
          <w:rFonts w:ascii="Times New Roman" w:hAnsi="Times New Roman" w:cs="Times New Roman"/>
          <w:b/>
          <w:sz w:val="24"/>
          <w:szCs w:val="24"/>
        </w:rPr>
      </w:pPr>
      <w:r w:rsidRPr="00D35D35">
        <w:rPr>
          <w:rFonts w:ascii="Times New Roman" w:hAnsi="Times New Roman" w:cs="Times New Roman"/>
          <w:b/>
          <w:sz w:val="24"/>
          <w:szCs w:val="24"/>
        </w:rPr>
        <w:t>5. peatükk</w:t>
      </w:r>
    </w:p>
    <w:p w14:paraId="42A18DF4" w14:textId="324A22F8" w:rsidR="00BC48B4" w:rsidRPr="00D35D35" w:rsidRDefault="00054690">
      <w:pPr>
        <w:pStyle w:val="Vahedeta"/>
        <w:jc w:val="center"/>
        <w:rPr>
          <w:rFonts w:ascii="Times New Roman" w:hAnsi="Times New Roman" w:cs="Times New Roman"/>
          <w:b/>
          <w:sz w:val="24"/>
          <w:szCs w:val="24"/>
        </w:rPr>
      </w:pPr>
      <w:r w:rsidRPr="00D35D35">
        <w:rPr>
          <w:rFonts w:ascii="Times New Roman" w:hAnsi="Times New Roman" w:cs="Times New Roman"/>
          <w:b/>
          <w:sz w:val="24"/>
          <w:szCs w:val="24"/>
        </w:rPr>
        <w:t>Rakendussätted</w:t>
      </w:r>
    </w:p>
    <w:p w14:paraId="4ACFA9B3" w14:textId="77777777" w:rsidR="00BC48B4" w:rsidRPr="00D35D35" w:rsidRDefault="00BC48B4">
      <w:pPr>
        <w:pStyle w:val="Vahedeta"/>
        <w:rPr>
          <w:rFonts w:ascii="Times New Roman" w:hAnsi="Times New Roman" w:cs="Times New Roman"/>
          <w:b/>
          <w:sz w:val="24"/>
          <w:szCs w:val="24"/>
        </w:rPr>
      </w:pPr>
    </w:p>
    <w:p w14:paraId="7153E15A" w14:textId="77777777" w:rsidR="00054690" w:rsidRPr="00D35D35" w:rsidRDefault="00445FC2">
      <w:pPr>
        <w:pStyle w:val="Vahedeta"/>
        <w:jc w:val="both"/>
        <w:rPr>
          <w:rFonts w:ascii="Times New Roman" w:hAnsi="Times New Roman" w:cs="Times New Roman"/>
          <w:b/>
          <w:sz w:val="24"/>
          <w:szCs w:val="24"/>
        </w:rPr>
      </w:pPr>
      <w:bookmarkStart w:id="5" w:name="_Hlk89175847"/>
      <w:r w:rsidRPr="00D35D35">
        <w:rPr>
          <w:rFonts w:ascii="Times New Roman" w:hAnsi="Times New Roman" w:cs="Times New Roman"/>
          <w:b/>
          <w:sz w:val="24"/>
          <w:szCs w:val="24"/>
        </w:rPr>
        <w:t>§ 2</w:t>
      </w:r>
      <w:r w:rsidR="005B15DB" w:rsidRPr="00D35D35">
        <w:rPr>
          <w:rFonts w:ascii="Times New Roman" w:hAnsi="Times New Roman" w:cs="Times New Roman"/>
          <w:b/>
          <w:sz w:val="24"/>
          <w:szCs w:val="24"/>
        </w:rPr>
        <w:t>3</w:t>
      </w:r>
      <w:r w:rsidRPr="00D35D35">
        <w:rPr>
          <w:rFonts w:ascii="Times New Roman" w:hAnsi="Times New Roman" w:cs="Times New Roman"/>
          <w:b/>
          <w:sz w:val="24"/>
          <w:szCs w:val="24"/>
        </w:rPr>
        <w:t xml:space="preserve">. </w:t>
      </w:r>
      <w:r w:rsidR="00054690" w:rsidRPr="00D35D35">
        <w:rPr>
          <w:rFonts w:ascii="Times New Roman" w:hAnsi="Times New Roman" w:cs="Times New Roman"/>
          <w:b/>
          <w:sz w:val="24"/>
          <w:szCs w:val="24"/>
        </w:rPr>
        <w:t>Käesoleva seaduse § 8 lõike 2 punkti 3 kohaldamine</w:t>
      </w:r>
    </w:p>
    <w:p w14:paraId="59B28FC8" w14:textId="77777777" w:rsidR="00054690" w:rsidRPr="00D35D35" w:rsidRDefault="00054690">
      <w:pPr>
        <w:pStyle w:val="Vahedeta"/>
        <w:rPr>
          <w:rFonts w:ascii="Times New Roman" w:hAnsi="Times New Roman" w:cs="Times New Roman"/>
          <w:sz w:val="24"/>
          <w:szCs w:val="24"/>
        </w:rPr>
      </w:pPr>
    </w:p>
    <w:p w14:paraId="04E5B066" w14:textId="6380A88B" w:rsidR="00054690" w:rsidRPr="00D35D35" w:rsidRDefault="00054690">
      <w:pPr>
        <w:pStyle w:val="Vahedeta"/>
        <w:rPr>
          <w:rFonts w:ascii="Times New Roman" w:hAnsi="Times New Roman" w:cs="Times New Roman"/>
          <w:sz w:val="24"/>
          <w:szCs w:val="24"/>
        </w:rPr>
      </w:pPr>
      <w:r w:rsidRPr="00D35D35">
        <w:rPr>
          <w:rFonts w:ascii="Times New Roman" w:hAnsi="Times New Roman" w:cs="Times New Roman"/>
          <w:sz w:val="24"/>
          <w:szCs w:val="24"/>
        </w:rPr>
        <w:t xml:space="preserve">Käesoleva seaduse § 8 lõike 2 punkti 3 kohaldatakse juriidiliste isikute suhtes, kus on 50−249 töötajat, </w:t>
      </w:r>
      <w:r w:rsidRPr="00734D03">
        <w:rPr>
          <w:rFonts w:ascii="Times New Roman" w:hAnsi="Times New Roman" w:cs="Times New Roman"/>
          <w:sz w:val="24"/>
          <w:szCs w:val="24"/>
        </w:rPr>
        <w:t>alates 202</w:t>
      </w:r>
      <w:r w:rsidR="00734D03" w:rsidRPr="00734D03">
        <w:rPr>
          <w:rFonts w:ascii="Times New Roman" w:hAnsi="Times New Roman" w:cs="Times New Roman"/>
          <w:sz w:val="24"/>
          <w:szCs w:val="24"/>
        </w:rPr>
        <w:t>4</w:t>
      </w:r>
      <w:r w:rsidRPr="00734D03">
        <w:rPr>
          <w:rFonts w:ascii="Times New Roman" w:hAnsi="Times New Roman" w:cs="Times New Roman"/>
          <w:sz w:val="24"/>
          <w:szCs w:val="24"/>
        </w:rPr>
        <w:t xml:space="preserve">. aasta 1. </w:t>
      </w:r>
      <w:r w:rsidR="00734D03" w:rsidRPr="00556A05">
        <w:rPr>
          <w:rFonts w:ascii="Times New Roman" w:hAnsi="Times New Roman" w:cs="Times New Roman"/>
          <w:sz w:val="24"/>
          <w:szCs w:val="24"/>
        </w:rPr>
        <w:t>juuni</w:t>
      </w:r>
      <w:r w:rsidR="00EB559F" w:rsidRPr="00556A05">
        <w:rPr>
          <w:rFonts w:ascii="Times New Roman" w:hAnsi="Times New Roman" w:cs="Times New Roman"/>
          <w:sz w:val="24"/>
          <w:szCs w:val="24"/>
        </w:rPr>
        <w:t>st</w:t>
      </w:r>
      <w:r w:rsidRPr="00556A05">
        <w:rPr>
          <w:rFonts w:ascii="Times New Roman" w:hAnsi="Times New Roman" w:cs="Times New Roman"/>
          <w:sz w:val="24"/>
          <w:szCs w:val="24"/>
        </w:rPr>
        <w:t>.</w:t>
      </w:r>
    </w:p>
    <w:bookmarkEnd w:id="5"/>
    <w:p w14:paraId="2976DAFF" w14:textId="77E57FD9" w:rsidR="00054690" w:rsidRPr="00D35D35" w:rsidRDefault="00054690">
      <w:pPr>
        <w:pStyle w:val="Vahedeta"/>
        <w:jc w:val="both"/>
        <w:rPr>
          <w:rFonts w:ascii="Times New Roman" w:hAnsi="Times New Roman" w:cs="Times New Roman"/>
          <w:b/>
          <w:sz w:val="24"/>
          <w:szCs w:val="24"/>
        </w:rPr>
      </w:pPr>
    </w:p>
    <w:p w14:paraId="29957B08" w14:textId="1B3F88CB" w:rsidR="00C47C82" w:rsidRPr="001E0E19" w:rsidRDefault="00C47C82">
      <w:pPr>
        <w:spacing w:before="0" w:after="0" w:line="240" w:lineRule="auto"/>
        <w:rPr>
          <w:rFonts w:eastAsia="Calibri"/>
          <w:b/>
          <w:bCs/>
        </w:rPr>
      </w:pPr>
      <w:r w:rsidRPr="001E0E19">
        <w:rPr>
          <w:b/>
        </w:rPr>
        <w:t xml:space="preserve">§ 24. </w:t>
      </w:r>
      <w:r w:rsidRPr="001E0E19">
        <w:rPr>
          <w:rFonts w:eastAsia="Calibri"/>
          <w:b/>
          <w:bCs/>
        </w:rPr>
        <w:t>Finantsinspektsiooni seaduse muutmine</w:t>
      </w:r>
    </w:p>
    <w:p w14:paraId="669DB0F4" w14:textId="77777777" w:rsidR="00C47C82" w:rsidRPr="001E0E19" w:rsidRDefault="00C47C82" w:rsidP="001E0E19">
      <w:pPr>
        <w:spacing w:before="0" w:after="0" w:line="240" w:lineRule="auto"/>
        <w:rPr>
          <w:rFonts w:eastAsia="Calibri"/>
          <w:b/>
          <w:bCs/>
        </w:rPr>
      </w:pPr>
    </w:p>
    <w:p w14:paraId="4A9A72AE" w14:textId="77777777" w:rsidR="00C47C82" w:rsidRPr="001E0E19" w:rsidRDefault="00C47C82" w:rsidP="008B319D">
      <w:pPr>
        <w:pStyle w:val="Vahedeta"/>
        <w:jc w:val="both"/>
        <w:rPr>
          <w:rFonts w:ascii="Times New Roman" w:hAnsi="Times New Roman" w:cs="Times New Roman"/>
          <w:sz w:val="24"/>
          <w:szCs w:val="24"/>
        </w:rPr>
      </w:pPr>
      <w:r w:rsidRPr="001E0E19">
        <w:rPr>
          <w:rFonts w:ascii="Times New Roman" w:hAnsi="Times New Roman" w:cs="Times New Roman"/>
          <w:sz w:val="24"/>
          <w:szCs w:val="24"/>
        </w:rPr>
        <w:t xml:space="preserve">Finantsinspektsiooni seaduses tehakse järgmised muudatused: </w:t>
      </w:r>
    </w:p>
    <w:p w14:paraId="222E6896" w14:textId="77777777" w:rsidR="00C47C82" w:rsidRPr="001E0E19" w:rsidRDefault="00C47C82">
      <w:pPr>
        <w:pStyle w:val="Vahedeta"/>
        <w:jc w:val="both"/>
        <w:rPr>
          <w:rFonts w:ascii="Times New Roman" w:hAnsi="Times New Roman" w:cs="Times New Roman"/>
          <w:b/>
          <w:bCs/>
          <w:sz w:val="24"/>
          <w:szCs w:val="24"/>
        </w:rPr>
      </w:pPr>
    </w:p>
    <w:p w14:paraId="5152A406" w14:textId="509EDBD0" w:rsidR="00B95D58"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b/>
          <w:bCs/>
          <w:sz w:val="24"/>
          <w:szCs w:val="24"/>
        </w:rPr>
        <w:lastRenderedPageBreak/>
        <w:t xml:space="preserve">1) </w:t>
      </w:r>
      <w:r w:rsidRPr="001E0E19">
        <w:rPr>
          <w:rFonts w:ascii="Times New Roman" w:hAnsi="Times New Roman" w:cs="Times New Roman"/>
          <w:sz w:val="24"/>
          <w:szCs w:val="24"/>
        </w:rPr>
        <w:t>paragrahvi 50</w:t>
      </w:r>
      <w:r w:rsidRPr="001E0E19">
        <w:rPr>
          <w:rFonts w:ascii="Times New Roman" w:hAnsi="Times New Roman" w:cs="Times New Roman"/>
          <w:sz w:val="24"/>
          <w:szCs w:val="24"/>
          <w:vertAlign w:val="superscript"/>
        </w:rPr>
        <w:t>2</w:t>
      </w:r>
      <w:r w:rsidRPr="001E0E19">
        <w:rPr>
          <w:rFonts w:ascii="Times New Roman" w:hAnsi="Times New Roman" w:cs="Times New Roman"/>
          <w:sz w:val="24"/>
          <w:szCs w:val="24"/>
        </w:rPr>
        <w:t xml:space="preserve"> lõi</w:t>
      </w:r>
      <w:r w:rsidR="00582B95">
        <w:rPr>
          <w:rFonts w:ascii="Times New Roman" w:hAnsi="Times New Roman" w:cs="Times New Roman"/>
          <w:sz w:val="24"/>
          <w:szCs w:val="24"/>
        </w:rPr>
        <w:t>g</w:t>
      </w:r>
      <w:r w:rsidRPr="001E0E19">
        <w:rPr>
          <w:rFonts w:ascii="Times New Roman" w:hAnsi="Times New Roman" w:cs="Times New Roman"/>
          <w:sz w:val="24"/>
          <w:szCs w:val="24"/>
        </w:rPr>
        <w:t>e 1 muudetakse ja sõnastatakse järgmiselt:</w:t>
      </w:r>
    </w:p>
    <w:p w14:paraId="696F0121" w14:textId="62CB9F96" w:rsidR="00C47C82" w:rsidRPr="001E0E19" w:rsidRDefault="00C47C82">
      <w:pPr>
        <w:pStyle w:val="Vahedeta"/>
        <w:jc w:val="both"/>
        <w:rPr>
          <w:rFonts w:ascii="Times New Roman" w:hAnsi="Times New Roman" w:cs="Times New Roman"/>
          <w:sz w:val="24"/>
          <w:szCs w:val="24"/>
        </w:rPr>
      </w:pPr>
    </w:p>
    <w:p w14:paraId="628B497F" w14:textId="01734769" w:rsidR="00C47C82" w:rsidRPr="001E0E19" w:rsidRDefault="00C47C82">
      <w:pPr>
        <w:pStyle w:val="Vahedeta"/>
        <w:jc w:val="both"/>
        <w:rPr>
          <w:rFonts w:ascii="Times New Roman" w:hAnsi="Times New Roman" w:cs="Times New Roman"/>
          <w:sz w:val="24"/>
          <w:szCs w:val="24"/>
        </w:rPr>
      </w:pPr>
      <w:bookmarkStart w:id="6" w:name="_Hlk135052224"/>
      <w:r w:rsidRPr="001E0E19">
        <w:rPr>
          <w:rFonts w:ascii="Times New Roman" w:hAnsi="Times New Roman" w:cs="Times New Roman"/>
          <w:sz w:val="24"/>
          <w:szCs w:val="24"/>
        </w:rPr>
        <w:t>„</w:t>
      </w:r>
      <w:r w:rsidR="00DC1744">
        <w:rPr>
          <w:rFonts w:ascii="Times New Roman" w:hAnsi="Times New Roman" w:cs="Times New Roman"/>
          <w:sz w:val="24"/>
          <w:szCs w:val="24"/>
        </w:rPr>
        <w:t xml:space="preserve">(1) </w:t>
      </w:r>
      <w:r w:rsidRPr="001E0E19">
        <w:rPr>
          <w:rFonts w:ascii="Times New Roman" w:hAnsi="Times New Roman" w:cs="Times New Roman"/>
          <w:sz w:val="24"/>
          <w:szCs w:val="24"/>
        </w:rPr>
        <w:t xml:space="preserve">Inspektsioon kehtestab </w:t>
      </w:r>
      <w:proofErr w:type="spellStart"/>
      <w:r w:rsidRPr="001E0E19">
        <w:rPr>
          <w:rFonts w:ascii="Times New Roman" w:hAnsi="Times New Roman" w:cs="Times New Roman"/>
          <w:sz w:val="24"/>
          <w:szCs w:val="24"/>
        </w:rPr>
        <w:t>sise</w:t>
      </w:r>
      <w:proofErr w:type="spellEnd"/>
      <w:r w:rsidRPr="001E0E19">
        <w:rPr>
          <w:rFonts w:ascii="Times New Roman" w:hAnsi="Times New Roman" w:cs="Times New Roman"/>
          <w:sz w:val="24"/>
          <w:szCs w:val="24"/>
        </w:rPr>
        <w:t xml:space="preserve">-eeskirjad finantsjärelevalve subjekti tegevust reguleerivas õigusaktis sätestatud kohustuse rikkumise või võimaliku rikkumise kohta Inspektsioonile esitatud teavituse (edaspidi käesolevas paragrahvis </w:t>
      </w:r>
      <w:r w:rsidRPr="001E0E19">
        <w:rPr>
          <w:rFonts w:ascii="Times New Roman" w:hAnsi="Times New Roman" w:cs="Times New Roman"/>
          <w:i/>
          <w:iCs/>
          <w:sz w:val="24"/>
          <w:szCs w:val="24"/>
        </w:rPr>
        <w:t>teavitus</w:t>
      </w:r>
      <w:r w:rsidRPr="001E0E19">
        <w:rPr>
          <w:rFonts w:ascii="Times New Roman" w:hAnsi="Times New Roman" w:cs="Times New Roman"/>
          <w:sz w:val="24"/>
          <w:szCs w:val="24"/>
        </w:rPr>
        <w:t xml:space="preserve">) vastuvõtmiseks ja töötlemiseks, arvestades </w:t>
      </w:r>
      <w:r w:rsidR="00EB559F">
        <w:rPr>
          <w:rFonts w:ascii="Times New Roman" w:hAnsi="Times New Roman" w:cs="Times New Roman"/>
          <w:sz w:val="24"/>
          <w:szCs w:val="24"/>
        </w:rPr>
        <w:t xml:space="preserve">tööalasest </w:t>
      </w:r>
      <w:r w:rsidRPr="001E0E19">
        <w:rPr>
          <w:rFonts w:ascii="Times New Roman" w:hAnsi="Times New Roman" w:cs="Times New Roman"/>
          <w:sz w:val="24"/>
          <w:szCs w:val="24"/>
        </w:rPr>
        <w:t>rikkumisest teavitaja kaitse seaduses ja selle alusel kehtestatud õigusaktides sätestatut.</w:t>
      </w:r>
      <w:r w:rsidR="00582B95" w:rsidRPr="00582B95">
        <w:t xml:space="preserve"> </w:t>
      </w:r>
      <w:r w:rsidR="00582B95" w:rsidRPr="00582B95">
        <w:rPr>
          <w:rFonts w:ascii="Times New Roman" w:hAnsi="Times New Roman" w:cs="Times New Roman"/>
          <w:sz w:val="24"/>
          <w:szCs w:val="24"/>
        </w:rPr>
        <w:t>Käesoleva lõike esimeses lauses sätestatut ei kohaldata muu õigusaktiga sätestatud juhul Inspektsioonile teabe esitamisele</w:t>
      </w:r>
      <w:r w:rsidR="00BE2DCF">
        <w:rPr>
          <w:rFonts w:ascii="Times New Roman" w:hAnsi="Times New Roman" w:cs="Times New Roman"/>
          <w:sz w:val="24"/>
          <w:szCs w:val="24"/>
        </w:rPr>
        <w:t>.</w:t>
      </w:r>
      <w:r w:rsidRPr="001E0E19">
        <w:rPr>
          <w:rFonts w:ascii="Times New Roman" w:hAnsi="Times New Roman" w:cs="Times New Roman"/>
          <w:sz w:val="24"/>
          <w:szCs w:val="24"/>
        </w:rPr>
        <w:t xml:space="preserve">“; </w:t>
      </w:r>
    </w:p>
    <w:bookmarkEnd w:id="6"/>
    <w:p w14:paraId="148F664E" w14:textId="77777777" w:rsidR="00C47C82" w:rsidRPr="001E0E19" w:rsidRDefault="00C47C82">
      <w:pPr>
        <w:pStyle w:val="Vahedeta"/>
        <w:jc w:val="both"/>
        <w:rPr>
          <w:rFonts w:ascii="Times New Roman" w:hAnsi="Times New Roman" w:cs="Times New Roman"/>
          <w:b/>
          <w:bCs/>
          <w:sz w:val="24"/>
          <w:szCs w:val="24"/>
        </w:rPr>
      </w:pPr>
    </w:p>
    <w:p w14:paraId="5C5477A8" w14:textId="3F058E65"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b/>
          <w:bCs/>
          <w:sz w:val="24"/>
          <w:szCs w:val="24"/>
        </w:rPr>
        <w:t xml:space="preserve">2) </w:t>
      </w:r>
      <w:r w:rsidRPr="001E0E19">
        <w:rPr>
          <w:rFonts w:ascii="Times New Roman" w:hAnsi="Times New Roman" w:cs="Times New Roman"/>
          <w:sz w:val="24"/>
          <w:szCs w:val="24"/>
        </w:rPr>
        <w:t>paragrahvi 50</w:t>
      </w:r>
      <w:r w:rsidRPr="001E0E19">
        <w:rPr>
          <w:rFonts w:ascii="Times New Roman" w:hAnsi="Times New Roman" w:cs="Times New Roman"/>
          <w:sz w:val="24"/>
          <w:szCs w:val="24"/>
          <w:vertAlign w:val="superscript"/>
        </w:rPr>
        <w:t>2</w:t>
      </w:r>
      <w:r w:rsidRPr="001E0E19">
        <w:rPr>
          <w:rFonts w:ascii="Times New Roman" w:hAnsi="Times New Roman" w:cs="Times New Roman"/>
          <w:sz w:val="24"/>
          <w:szCs w:val="24"/>
        </w:rPr>
        <w:t xml:space="preserve"> lõike 2 punkt 1 muudetakse ja sõnastatakse järgmiselt:</w:t>
      </w:r>
    </w:p>
    <w:p w14:paraId="53347CA7" w14:textId="77777777" w:rsidR="00B95D58" w:rsidRPr="001E0E19" w:rsidRDefault="00B95D58">
      <w:pPr>
        <w:pStyle w:val="Vahedeta"/>
        <w:jc w:val="both"/>
        <w:rPr>
          <w:rFonts w:ascii="Times New Roman" w:hAnsi="Times New Roman" w:cs="Times New Roman"/>
          <w:sz w:val="24"/>
          <w:szCs w:val="24"/>
        </w:rPr>
      </w:pPr>
    </w:p>
    <w:p w14:paraId="2F7F4026" w14:textId="77777777"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 xml:space="preserve">„1) teavituse vastuvõtmise, järelmeetmete võtmise ning tagasiside ja selgituste andmise eest vastutavad töötajad;“; </w:t>
      </w:r>
    </w:p>
    <w:p w14:paraId="3FCCBCA9" w14:textId="77777777" w:rsidR="00C47C82" w:rsidRPr="001E0E19" w:rsidRDefault="00C47C82">
      <w:pPr>
        <w:pStyle w:val="Vahedeta"/>
        <w:jc w:val="both"/>
        <w:rPr>
          <w:rFonts w:ascii="Times New Roman" w:hAnsi="Times New Roman" w:cs="Times New Roman"/>
          <w:b/>
          <w:bCs/>
          <w:sz w:val="24"/>
          <w:szCs w:val="24"/>
        </w:rPr>
      </w:pPr>
    </w:p>
    <w:p w14:paraId="42E036C7" w14:textId="77777777" w:rsidR="00B95D58"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b/>
          <w:bCs/>
          <w:sz w:val="24"/>
          <w:szCs w:val="24"/>
        </w:rPr>
        <w:t xml:space="preserve">3) </w:t>
      </w:r>
      <w:r w:rsidRPr="001E0E19">
        <w:rPr>
          <w:rFonts w:ascii="Times New Roman" w:hAnsi="Times New Roman" w:cs="Times New Roman"/>
          <w:sz w:val="24"/>
          <w:szCs w:val="24"/>
        </w:rPr>
        <w:t>paragrahvi 50</w:t>
      </w:r>
      <w:r w:rsidRPr="001E0E19">
        <w:rPr>
          <w:rFonts w:ascii="Times New Roman" w:hAnsi="Times New Roman" w:cs="Times New Roman"/>
          <w:sz w:val="24"/>
          <w:szCs w:val="24"/>
          <w:vertAlign w:val="superscript"/>
        </w:rPr>
        <w:t>2</w:t>
      </w:r>
      <w:r w:rsidRPr="001E0E19">
        <w:rPr>
          <w:rFonts w:ascii="Times New Roman" w:hAnsi="Times New Roman" w:cs="Times New Roman"/>
          <w:sz w:val="24"/>
          <w:szCs w:val="24"/>
        </w:rPr>
        <w:t xml:space="preserve"> lõike 2 punkt 3 muudetakse ja sõnastatakse järgmiselt:</w:t>
      </w:r>
    </w:p>
    <w:p w14:paraId="2C6E647B" w14:textId="6BAC6272" w:rsidR="00C47C82" w:rsidRPr="001E0E19" w:rsidRDefault="00C47C82">
      <w:pPr>
        <w:pStyle w:val="Vahedeta"/>
        <w:jc w:val="both"/>
        <w:rPr>
          <w:rFonts w:ascii="Times New Roman" w:hAnsi="Times New Roman" w:cs="Times New Roman"/>
          <w:sz w:val="24"/>
          <w:szCs w:val="24"/>
        </w:rPr>
      </w:pPr>
    </w:p>
    <w:p w14:paraId="2211884B" w14:textId="77777777"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 xml:space="preserve">„3) teavituse vastuvõtmise, töötlemise ja järelmeetmete võtmise kord;“; </w:t>
      </w:r>
    </w:p>
    <w:p w14:paraId="15A67546" w14:textId="77777777" w:rsidR="00C47C82" w:rsidRPr="001E0E19" w:rsidRDefault="00C47C82">
      <w:pPr>
        <w:pStyle w:val="Vahedeta"/>
        <w:jc w:val="both"/>
        <w:rPr>
          <w:rFonts w:ascii="Times New Roman" w:hAnsi="Times New Roman" w:cs="Times New Roman"/>
          <w:b/>
          <w:bCs/>
          <w:sz w:val="24"/>
          <w:szCs w:val="24"/>
        </w:rPr>
      </w:pPr>
    </w:p>
    <w:p w14:paraId="22DA8DD6" w14:textId="5470C55B" w:rsidR="00B95D58"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b/>
          <w:bCs/>
          <w:sz w:val="24"/>
          <w:szCs w:val="24"/>
        </w:rPr>
        <w:t xml:space="preserve">4) </w:t>
      </w:r>
      <w:r w:rsidRPr="001E0E19">
        <w:rPr>
          <w:rFonts w:ascii="Times New Roman" w:hAnsi="Times New Roman" w:cs="Times New Roman"/>
          <w:sz w:val="24"/>
          <w:szCs w:val="24"/>
        </w:rPr>
        <w:t>paragrahvi 53 lõike 3</w:t>
      </w:r>
      <w:r w:rsidRPr="001E0E19">
        <w:rPr>
          <w:rFonts w:ascii="Times New Roman" w:hAnsi="Times New Roman" w:cs="Times New Roman"/>
          <w:sz w:val="24"/>
          <w:szCs w:val="24"/>
          <w:vertAlign w:val="superscript"/>
        </w:rPr>
        <w:t>1</w:t>
      </w:r>
      <w:r w:rsidRPr="001E0E19">
        <w:rPr>
          <w:rFonts w:ascii="Times New Roman" w:hAnsi="Times New Roman" w:cs="Times New Roman"/>
          <w:sz w:val="24"/>
          <w:szCs w:val="24"/>
        </w:rPr>
        <w:t xml:space="preserve"> punkt 2 muudetakse ja sõnastatakse järgmiselt:</w:t>
      </w:r>
    </w:p>
    <w:p w14:paraId="2DEDB19B" w14:textId="4F4991F2" w:rsidR="00C47C82" w:rsidRPr="001E0E19" w:rsidRDefault="00C47C82">
      <w:pPr>
        <w:pStyle w:val="Vahedeta"/>
        <w:jc w:val="both"/>
        <w:rPr>
          <w:rFonts w:ascii="Times New Roman" w:hAnsi="Times New Roman" w:cs="Times New Roman"/>
          <w:sz w:val="24"/>
          <w:szCs w:val="24"/>
        </w:rPr>
      </w:pPr>
    </w:p>
    <w:p w14:paraId="12C36379" w14:textId="77777777"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 xml:space="preserve">„2) selgitus, et teavituse võib esitada kirjalikus ja püsivat kirjalikku taasesitamist võimaldavas vormis, telefoni või muu häälsõnumivahetuse süsteemi teel ning kohtumisel Inspektsiooni määratud töötajaga;“; </w:t>
      </w:r>
    </w:p>
    <w:p w14:paraId="6CCBDC77" w14:textId="77777777" w:rsidR="00C47C82" w:rsidRPr="001E0E19" w:rsidRDefault="00C47C82">
      <w:pPr>
        <w:pStyle w:val="Vahedeta"/>
        <w:jc w:val="both"/>
        <w:rPr>
          <w:rFonts w:ascii="Times New Roman" w:hAnsi="Times New Roman" w:cs="Times New Roman"/>
          <w:b/>
          <w:bCs/>
          <w:sz w:val="24"/>
          <w:szCs w:val="24"/>
        </w:rPr>
      </w:pPr>
    </w:p>
    <w:p w14:paraId="0D1CDB6E" w14:textId="77777777" w:rsidR="00B95D58"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b/>
          <w:bCs/>
          <w:sz w:val="24"/>
          <w:szCs w:val="24"/>
        </w:rPr>
        <w:t xml:space="preserve">5) </w:t>
      </w:r>
      <w:r w:rsidRPr="001E0E19">
        <w:rPr>
          <w:rFonts w:ascii="Times New Roman" w:hAnsi="Times New Roman" w:cs="Times New Roman"/>
          <w:sz w:val="24"/>
          <w:szCs w:val="24"/>
        </w:rPr>
        <w:t>paragrahvi 53 lõiget 3</w:t>
      </w:r>
      <w:r w:rsidRPr="001E0E19">
        <w:rPr>
          <w:rFonts w:ascii="Times New Roman" w:hAnsi="Times New Roman" w:cs="Times New Roman"/>
          <w:sz w:val="24"/>
          <w:szCs w:val="24"/>
          <w:vertAlign w:val="superscript"/>
        </w:rPr>
        <w:t>1</w:t>
      </w:r>
      <w:r w:rsidRPr="001E0E19">
        <w:rPr>
          <w:rFonts w:ascii="Times New Roman" w:hAnsi="Times New Roman" w:cs="Times New Roman"/>
          <w:sz w:val="24"/>
          <w:szCs w:val="24"/>
        </w:rPr>
        <w:t xml:space="preserve"> täiendatakse punktiga 10 järgmises sõnastuses:</w:t>
      </w:r>
    </w:p>
    <w:p w14:paraId="63D5B452" w14:textId="0550291A" w:rsidR="00C47C82" w:rsidRPr="001E0E19" w:rsidRDefault="00C47C82">
      <w:pPr>
        <w:pStyle w:val="Vahedeta"/>
        <w:jc w:val="both"/>
        <w:rPr>
          <w:rFonts w:ascii="Times New Roman" w:hAnsi="Times New Roman" w:cs="Times New Roman"/>
          <w:sz w:val="24"/>
          <w:szCs w:val="24"/>
        </w:rPr>
      </w:pPr>
    </w:p>
    <w:p w14:paraId="187387A1" w14:textId="18151B87"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„10) viide</w:t>
      </w:r>
      <w:r w:rsidR="00EB559F">
        <w:rPr>
          <w:rFonts w:ascii="Times New Roman" w:hAnsi="Times New Roman" w:cs="Times New Roman"/>
          <w:sz w:val="24"/>
          <w:szCs w:val="24"/>
        </w:rPr>
        <w:t xml:space="preserve"> tööalasest</w:t>
      </w:r>
      <w:r w:rsidRPr="001E0E19">
        <w:rPr>
          <w:rFonts w:ascii="Times New Roman" w:hAnsi="Times New Roman" w:cs="Times New Roman"/>
          <w:sz w:val="24"/>
          <w:szCs w:val="24"/>
        </w:rPr>
        <w:t xml:space="preserve"> rikkumisest teavitaja kaitse seaduses ja selle alusel kehtestatud õigusaktis sätestatud kaitsemeetmetele.“. </w:t>
      </w:r>
    </w:p>
    <w:p w14:paraId="2326FD2A" w14:textId="77777777" w:rsidR="00C47C82" w:rsidRPr="001E0E19" w:rsidRDefault="00C47C82">
      <w:pPr>
        <w:pStyle w:val="Vahedeta"/>
        <w:jc w:val="both"/>
        <w:rPr>
          <w:rFonts w:ascii="Times New Roman" w:hAnsi="Times New Roman" w:cs="Times New Roman"/>
          <w:sz w:val="24"/>
          <w:szCs w:val="24"/>
        </w:rPr>
      </w:pPr>
    </w:p>
    <w:p w14:paraId="29CAE749" w14:textId="25AB6C05"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b/>
          <w:sz w:val="24"/>
          <w:szCs w:val="24"/>
        </w:rPr>
        <w:t>§ 25.</w:t>
      </w:r>
      <w:r w:rsidRPr="001E0E19">
        <w:rPr>
          <w:rFonts w:ascii="Times New Roman" w:hAnsi="Times New Roman" w:cs="Times New Roman"/>
          <w:sz w:val="24"/>
          <w:szCs w:val="24"/>
        </w:rPr>
        <w:t xml:space="preserve"> </w:t>
      </w:r>
      <w:r w:rsidRPr="001E0E19">
        <w:rPr>
          <w:rFonts w:ascii="Times New Roman" w:hAnsi="Times New Roman" w:cs="Times New Roman"/>
          <w:b/>
          <w:bCs/>
          <w:sz w:val="24"/>
          <w:szCs w:val="24"/>
        </w:rPr>
        <w:t xml:space="preserve">Investeerimisfondide seaduse muutmine </w:t>
      </w:r>
    </w:p>
    <w:p w14:paraId="6817A9BE" w14:textId="77777777" w:rsidR="00C47C82" w:rsidRPr="001E0E19" w:rsidRDefault="00C47C82">
      <w:pPr>
        <w:pStyle w:val="Vahedeta"/>
        <w:jc w:val="both"/>
        <w:rPr>
          <w:rFonts w:ascii="Times New Roman" w:hAnsi="Times New Roman" w:cs="Times New Roman"/>
          <w:sz w:val="24"/>
          <w:szCs w:val="24"/>
        </w:rPr>
      </w:pPr>
    </w:p>
    <w:p w14:paraId="6ED7D023" w14:textId="77777777"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 xml:space="preserve">Investeerimisfondide seaduses tehakse järgmised muudatused: </w:t>
      </w:r>
    </w:p>
    <w:p w14:paraId="6858C10E" w14:textId="77777777" w:rsidR="00C47C82" w:rsidRPr="001E0E19" w:rsidRDefault="00C47C82">
      <w:pPr>
        <w:pStyle w:val="Vahedeta"/>
        <w:jc w:val="both"/>
        <w:rPr>
          <w:rFonts w:ascii="Times New Roman" w:hAnsi="Times New Roman" w:cs="Times New Roman"/>
          <w:b/>
          <w:bCs/>
          <w:sz w:val="24"/>
          <w:szCs w:val="24"/>
        </w:rPr>
      </w:pPr>
    </w:p>
    <w:p w14:paraId="2FF3171F" w14:textId="271ABB4B"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b/>
          <w:bCs/>
          <w:sz w:val="24"/>
          <w:szCs w:val="24"/>
        </w:rPr>
        <w:t xml:space="preserve">1) </w:t>
      </w:r>
      <w:r w:rsidRPr="001E0E19">
        <w:rPr>
          <w:rFonts w:ascii="Times New Roman" w:hAnsi="Times New Roman" w:cs="Times New Roman"/>
          <w:sz w:val="24"/>
          <w:szCs w:val="24"/>
        </w:rPr>
        <w:t>paragrahvi 287 lõige 6</w:t>
      </w:r>
      <w:r w:rsidRPr="001E0E19">
        <w:rPr>
          <w:rFonts w:ascii="Times New Roman" w:hAnsi="Times New Roman" w:cs="Times New Roman"/>
          <w:sz w:val="24"/>
          <w:szCs w:val="24"/>
          <w:vertAlign w:val="superscript"/>
        </w:rPr>
        <w:t>1</w:t>
      </w:r>
      <w:r w:rsidRPr="001E0E19">
        <w:rPr>
          <w:rFonts w:ascii="Times New Roman" w:hAnsi="Times New Roman" w:cs="Times New Roman"/>
          <w:sz w:val="24"/>
          <w:szCs w:val="24"/>
        </w:rPr>
        <w:t xml:space="preserve"> muudetakse ja sõnastatakse järgmiselt: </w:t>
      </w:r>
    </w:p>
    <w:p w14:paraId="478FE5CA" w14:textId="77777777" w:rsidR="00B95D58" w:rsidRPr="001E0E19" w:rsidRDefault="00B95D58">
      <w:pPr>
        <w:pStyle w:val="Vahedeta"/>
        <w:jc w:val="both"/>
        <w:rPr>
          <w:rFonts w:ascii="Times New Roman" w:hAnsi="Times New Roman" w:cs="Times New Roman"/>
          <w:sz w:val="24"/>
          <w:szCs w:val="24"/>
        </w:rPr>
      </w:pPr>
    </w:p>
    <w:p w14:paraId="1BCABC5B" w14:textId="799A7855"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„(6</w:t>
      </w:r>
      <w:r w:rsidRPr="001E0E19">
        <w:rPr>
          <w:rFonts w:ascii="Times New Roman" w:hAnsi="Times New Roman" w:cs="Times New Roman"/>
          <w:sz w:val="24"/>
          <w:szCs w:val="24"/>
          <w:vertAlign w:val="superscript"/>
        </w:rPr>
        <w:t>1</w:t>
      </w:r>
      <w:r w:rsidRPr="001E0E19">
        <w:rPr>
          <w:rFonts w:ascii="Times New Roman" w:hAnsi="Times New Roman" w:cs="Times New Roman"/>
          <w:sz w:val="24"/>
          <w:szCs w:val="24"/>
        </w:rPr>
        <w:t xml:space="preserve">) Depositoorium kehtestab oma töötajatele käesolevas seaduses sätestatud nõuete rikkumisest teavitamise korra ja loob vastavalt </w:t>
      </w:r>
      <w:r w:rsidR="00EB559F">
        <w:rPr>
          <w:rFonts w:ascii="Times New Roman" w:hAnsi="Times New Roman" w:cs="Times New Roman"/>
          <w:sz w:val="24"/>
          <w:szCs w:val="24"/>
        </w:rPr>
        <w:t>tööalasest</w:t>
      </w:r>
      <w:r w:rsidR="00EB559F" w:rsidRPr="001E0E19">
        <w:rPr>
          <w:rFonts w:ascii="Times New Roman" w:hAnsi="Times New Roman" w:cs="Times New Roman"/>
          <w:sz w:val="24"/>
          <w:szCs w:val="24"/>
        </w:rPr>
        <w:t xml:space="preserve"> </w:t>
      </w:r>
      <w:r w:rsidRPr="001E0E19">
        <w:rPr>
          <w:rFonts w:ascii="Times New Roman" w:hAnsi="Times New Roman" w:cs="Times New Roman"/>
          <w:sz w:val="24"/>
          <w:szCs w:val="24"/>
        </w:rPr>
        <w:t>rikkumisest teavitaja kaitse seaduse §-le 8</w:t>
      </w:r>
      <w:r w:rsidR="00B95D58" w:rsidRPr="001E0E19">
        <w:rPr>
          <w:rFonts w:ascii="Times New Roman" w:hAnsi="Times New Roman" w:cs="Times New Roman"/>
          <w:sz w:val="24"/>
          <w:szCs w:val="24"/>
        </w:rPr>
        <w:t xml:space="preserve"> teavituskanali</w:t>
      </w:r>
      <w:r w:rsidRPr="001E0E19">
        <w:rPr>
          <w:rFonts w:ascii="Times New Roman" w:hAnsi="Times New Roman" w:cs="Times New Roman"/>
          <w:sz w:val="24"/>
          <w:szCs w:val="24"/>
        </w:rPr>
        <w:t xml:space="preserve">, mis võimaldab asutusesisest ja automaatset õigusrikkumisest teavitamist. Õigusrikkumisest teavitamisel kohaldatakse teavitaja kaitset </w:t>
      </w:r>
      <w:r w:rsidR="00EB559F">
        <w:rPr>
          <w:rFonts w:ascii="Times New Roman" w:hAnsi="Times New Roman" w:cs="Times New Roman"/>
          <w:sz w:val="24"/>
          <w:szCs w:val="24"/>
        </w:rPr>
        <w:t>tööalasest</w:t>
      </w:r>
      <w:r w:rsidR="00EB559F" w:rsidRPr="001E0E19">
        <w:rPr>
          <w:rFonts w:ascii="Times New Roman" w:hAnsi="Times New Roman" w:cs="Times New Roman"/>
          <w:sz w:val="24"/>
          <w:szCs w:val="24"/>
        </w:rPr>
        <w:t xml:space="preserve"> </w:t>
      </w:r>
      <w:r w:rsidRPr="001E0E19">
        <w:rPr>
          <w:rFonts w:ascii="Times New Roman" w:hAnsi="Times New Roman" w:cs="Times New Roman"/>
          <w:sz w:val="24"/>
          <w:szCs w:val="24"/>
        </w:rPr>
        <w:t xml:space="preserve">rikkumisest teavitaja kaitse seaduse ja selle alusel kehtestatud õigusaktide tähenduses.“; </w:t>
      </w:r>
    </w:p>
    <w:p w14:paraId="4BA8BC76" w14:textId="77777777" w:rsidR="00C47C82" w:rsidRPr="001E0E19" w:rsidRDefault="00C47C82">
      <w:pPr>
        <w:pStyle w:val="Vahedeta"/>
        <w:jc w:val="both"/>
        <w:rPr>
          <w:rFonts w:ascii="Times New Roman" w:hAnsi="Times New Roman" w:cs="Times New Roman"/>
          <w:b/>
          <w:bCs/>
          <w:sz w:val="24"/>
          <w:szCs w:val="24"/>
        </w:rPr>
      </w:pPr>
    </w:p>
    <w:p w14:paraId="6B7BB3C1" w14:textId="77777777" w:rsidR="00B95D58" w:rsidRPr="001E0E19" w:rsidRDefault="00C47C82">
      <w:pPr>
        <w:pStyle w:val="Vahedeta"/>
        <w:jc w:val="both"/>
        <w:rPr>
          <w:rFonts w:ascii="Times New Roman" w:hAnsi="Times New Roman" w:cs="Times New Roman"/>
          <w:bCs/>
          <w:sz w:val="24"/>
          <w:szCs w:val="24"/>
        </w:rPr>
      </w:pPr>
      <w:r w:rsidRPr="001E0E19">
        <w:rPr>
          <w:rFonts w:ascii="Times New Roman" w:hAnsi="Times New Roman" w:cs="Times New Roman"/>
          <w:b/>
          <w:bCs/>
          <w:sz w:val="24"/>
          <w:szCs w:val="24"/>
        </w:rPr>
        <w:t xml:space="preserve">2) </w:t>
      </w:r>
      <w:r w:rsidRPr="001E0E19">
        <w:rPr>
          <w:rFonts w:ascii="Times New Roman" w:hAnsi="Times New Roman" w:cs="Times New Roman"/>
          <w:bCs/>
          <w:sz w:val="24"/>
          <w:szCs w:val="24"/>
        </w:rPr>
        <w:t>paragrahvi 343 pealkiri muudetakse ja sõnastatakse järgmiselt:</w:t>
      </w:r>
    </w:p>
    <w:p w14:paraId="2352C6B2" w14:textId="56646AC5" w:rsidR="00C47C82" w:rsidRPr="001E0E19" w:rsidRDefault="00C47C82">
      <w:pPr>
        <w:pStyle w:val="Vahedeta"/>
        <w:jc w:val="both"/>
        <w:rPr>
          <w:rFonts w:ascii="Times New Roman" w:hAnsi="Times New Roman" w:cs="Times New Roman"/>
          <w:sz w:val="24"/>
          <w:szCs w:val="24"/>
        </w:rPr>
      </w:pPr>
    </w:p>
    <w:p w14:paraId="399D6D9C" w14:textId="77777777" w:rsidR="00C47C82" w:rsidRPr="001E0E19" w:rsidRDefault="00C47C82">
      <w:pPr>
        <w:pStyle w:val="Vahedeta"/>
        <w:jc w:val="both"/>
        <w:rPr>
          <w:rFonts w:ascii="Times New Roman" w:hAnsi="Times New Roman" w:cs="Times New Roman"/>
          <w:b/>
          <w:sz w:val="24"/>
          <w:szCs w:val="24"/>
        </w:rPr>
      </w:pPr>
      <w:r w:rsidRPr="001E0E19">
        <w:rPr>
          <w:rFonts w:ascii="Times New Roman" w:hAnsi="Times New Roman" w:cs="Times New Roman"/>
          <w:sz w:val="24"/>
          <w:szCs w:val="24"/>
        </w:rPr>
        <w:t>„</w:t>
      </w:r>
      <w:r w:rsidRPr="001E0E19">
        <w:rPr>
          <w:rFonts w:ascii="Times New Roman" w:hAnsi="Times New Roman" w:cs="Times New Roman"/>
          <w:b/>
          <w:sz w:val="24"/>
          <w:szCs w:val="24"/>
        </w:rPr>
        <w:t>§ 343. Õigusrikkumisest teavitamine</w:t>
      </w:r>
      <w:r w:rsidRPr="001E0E19">
        <w:rPr>
          <w:rFonts w:ascii="Times New Roman" w:hAnsi="Times New Roman" w:cs="Times New Roman"/>
          <w:sz w:val="24"/>
          <w:szCs w:val="24"/>
        </w:rPr>
        <w:t xml:space="preserve">“; </w:t>
      </w:r>
    </w:p>
    <w:p w14:paraId="6782D66E" w14:textId="77777777" w:rsidR="00C47C82" w:rsidRPr="001E0E19" w:rsidRDefault="00C47C82">
      <w:pPr>
        <w:pStyle w:val="Vahedeta"/>
        <w:jc w:val="both"/>
        <w:rPr>
          <w:rFonts w:ascii="Times New Roman" w:hAnsi="Times New Roman" w:cs="Times New Roman"/>
          <w:b/>
          <w:bCs/>
          <w:sz w:val="24"/>
          <w:szCs w:val="24"/>
        </w:rPr>
      </w:pPr>
    </w:p>
    <w:p w14:paraId="71CE33C8" w14:textId="77777777" w:rsidR="00B95D58" w:rsidRPr="001E0E19" w:rsidRDefault="00C47C82">
      <w:pPr>
        <w:pStyle w:val="Vahedeta"/>
        <w:jc w:val="both"/>
        <w:rPr>
          <w:rFonts w:ascii="Times New Roman" w:hAnsi="Times New Roman" w:cs="Times New Roman"/>
          <w:bCs/>
          <w:sz w:val="24"/>
          <w:szCs w:val="24"/>
        </w:rPr>
      </w:pPr>
      <w:r w:rsidRPr="001E0E19">
        <w:rPr>
          <w:rFonts w:ascii="Times New Roman" w:hAnsi="Times New Roman" w:cs="Times New Roman"/>
          <w:b/>
          <w:bCs/>
          <w:sz w:val="24"/>
          <w:szCs w:val="24"/>
        </w:rPr>
        <w:t xml:space="preserve">3) </w:t>
      </w:r>
      <w:r w:rsidRPr="001E0E19">
        <w:rPr>
          <w:rFonts w:ascii="Times New Roman" w:hAnsi="Times New Roman" w:cs="Times New Roman"/>
          <w:bCs/>
          <w:sz w:val="24"/>
          <w:szCs w:val="24"/>
        </w:rPr>
        <w:t>paragrahvi 343 lõige 3 muudetakse ja sõnastatakse järgmiselt:</w:t>
      </w:r>
    </w:p>
    <w:p w14:paraId="21693538" w14:textId="140299FA" w:rsidR="00C47C82" w:rsidRPr="001E0E19" w:rsidRDefault="00C47C82">
      <w:pPr>
        <w:pStyle w:val="Vahedeta"/>
        <w:jc w:val="both"/>
        <w:rPr>
          <w:rFonts w:ascii="Times New Roman" w:hAnsi="Times New Roman" w:cs="Times New Roman"/>
          <w:sz w:val="24"/>
          <w:szCs w:val="24"/>
        </w:rPr>
      </w:pPr>
    </w:p>
    <w:p w14:paraId="5C2B7777" w14:textId="4FE81483"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 xml:space="preserve">„(3) Fondivalitseja kehtestab oma töötajatele käesolevas seaduses sätestatud nõuete rikkumisest teavitamise korra ja loob vastavalt </w:t>
      </w:r>
      <w:r w:rsidR="00EB559F">
        <w:rPr>
          <w:rFonts w:ascii="Times New Roman" w:hAnsi="Times New Roman" w:cs="Times New Roman"/>
          <w:sz w:val="24"/>
          <w:szCs w:val="24"/>
        </w:rPr>
        <w:t>tööalasest</w:t>
      </w:r>
      <w:r w:rsidR="00EB559F" w:rsidRPr="001E0E19">
        <w:rPr>
          <w:rFonts w:ascii="Times New Roman" w:hAnsi="Times New Roman" w:cs="Times New Roman"/>
          <w:sz w:val="24"/>
          <w:szCs w:val="24"/>
        </w:rPr>
        <w:t xml:space="preserve"> </w:t>
      </w:r>
      <w:r w:rsidRPr="001E0E19">
        <w:rPr>
          <w:rFonts w:ascii="Times New Roman" w:hAnsi="Times New Roman" w:cs="Times New Roman"/>
          <w:sz w:val="24"/>
          <w:szCs w:val="24"/>
        </w:rPr>
        <w:t>rikkumisest teavitaja kaitse seaduse §-le 8</w:t>
      </w:r>
      <w:r w:rsidR="00B95D58" w:rsidRPr="001E0E19">
        <w:rPr>
          <w:rFonts w:ascii="Times New Roman" w:hAnsi="Times New Roman" w:cs="Times New Roman"/>
          <w:sz w:val="24"/>
          <w:szCs w:val="24"/>
        </w:rPr>
        <w:t xml:space="preserve"> teavituskanali</w:t>
      </w:r>
      <w:r w:rsidRPr="001E0E19">
        <w:rPr>
          <w:rFonts w:ascii="Times New Roman" w:hAnsi="Times New Roman" w:cs="Times New Roman"/>
          <w:sz w:val="24"/>
          <w:szCs w:val="24"/>
        </w:rPr>
        <w:t xml:space="preserve">, mis võimaldab asutusesisest õigusrikkumisest teavitamist. Õigusrikkumisest </w:t>
      </w:r>
      <w:r w:rsidRPr="001E0E19">
        <w:rPr>
          <w:rFonts w:ascii="Times New Roman" w:hAnsi="Times New Roman" w:cs="Times New Roman"/>
          <w:sz w:val="24"/>
          <w:szCs w:val="24"/>
        </w:rPr>
        <w:lastRenderedPageBreak/>
        <w:t xml:space="preserve">teavitamisel kohaldatakse teavitaja kaitset </w:t>
      </w:r>
      <w:r w:rsidR="00EB559F">
        <w:rPr>
          <w:rFonts w:ascii="Times New Roman" w:hAnsi="Times New Roman" w:cs="Times New Roman"/>
          <w:sz w:val="24"/>
          <w:szCs w:val="24"/>
        </w:rPr>
        <w:t>tööalasest</w:t>
      </w:r>
      <w:r w:rsidR="00EB559F" w:rsidRPr="001E0E19">
        <w:rPr>
          <w:rFonts w:ascii="Times New Roman" w:hAnsi="Times New Roman" w:cs="Times New Roman"/>
          <w:sz w:val="24"/>
          <w:szCs w:val="24"/>
        </w:rPr>
        <w:t xml:space="preserve"> </w:t>
      </w:r>
      <w:r w:rsidRPr="001E0E19">
        <w:rPr>
          <w:rFonts w:ascii="Times New Roman" w:hAnsi="Times New Roman" w:cs="Times New Roman"/>
          <w:sz w:val="24"/>
          <w:szCs w:val="24"/>
        </w:rPr>
        <w:t xml:space="preserve">rikkumisest teavitaja kaitse seaduse ja selle alusel kehtestatud õigusaktide tähenduses.“. </w:t>
      </w:r>
    </w:p>
    <w:p w14:paraId="0A92ED12" w14:textId="77777777" w:rsidR="00C47C82" w:rsidRPr="001E0E19" w:rsidRDefault="00C47C82">
      <w:pPr>
        <w:pStyle w:val="Vahedeta"/>
        <w:jc w:val="both"/>
        <w:rPr>
          <w:rFonts w:ascii="Times New Roman" w:hAnsi="Times New Roman" w:cs="Times New Roman"/>
          <w:sz w:val="24"/>
          <w:szCs w:val="24"/>
        </w:rPr>
      </w:pPr>
    </w:p>
    <w:p w14:paraId="419D810A" w14:textId="29378A2E"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b/>
          <w:bCs/>
          <w:sz w:val="24"/>
          <w:szCs w:val="24"/>
        </w:rPr>
        <w:t xml:space="preserve">§ 26. Kindlustustegevuse seaduse muutmine </w:t>
      </w:r>
    </w:p>
    <w:p w14:paraId="526C2AA2" w14:textId="77777777" w:rsidR="00C47C82" w:rsidRPr="001E0E19" w:rsidRDefault="00C47C82">
      <w:pPr>
        <w:pStyle w:val="Vahedeta"/>
        <w:jc w:val="both"/>
        <w:rPr>
          <w:rFonts w:ascii="Times New Roman" w:hAnsi="Times New Roman" w:cs="Times New Roman"/>
          <w:sz w:val="24"/>
          <w:szCs w:val="24"/>
        </w:rPr>
      </w:pPr>
    </w:p>
    <w:p w14:paraId="1AAC6611" w14:textId="77777777"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 xml:space="preserve">Kindlustustegevuse seaduses tehakse järgmised muudatused: </w:t>
      </w:r>
    </w:p>
    <w:p w14:paraId="62D44C27" w14:textId="77777777" w:rsidR="00C47C82" w:rsidRPr="001E0E19" w:rsidRDefault="00C47C82">
      <w:pPr>
        <w:pStyle w:val="Vahedeta"/>
        <w:jc w:val="both"/>
        <w:rPr>
          <w:rFonts w:ascii="Times New Roman" w:hAnsi="Times New Roman" w:cs="Times New Roman"/>
          <w:b/>
          <w:bCs/>
          <w:sz w:val="24"/>
          <w:szCs w:val="24"/>
        </w:rPr>
      </w:pPr>
    </w:p>
    <w:p w14:paraId="057A53EE" w14:textId="33A0B0A7"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b/>
          <w:bCs/>
          <w:sz w:val="24"/>
          <w:szCs w:val="24"/>
        </w:rPr>
        <w:t xml:space="preserve">1) </w:t>
      </w:r>
      <w:r w:rsidRPr="001E0E19">
        <w:rPr>
          <w:rFonts w:ascii="Times New Roman" w:hAnsi="Times New Roman" w:cs="Times New Roman"/>
          <w:sz w:val="24"/>
          <w:szCs w:val="24"/>
        </w:rPr>
        <w:t>paragrahvi 105 täiendatakse lõikega 4</w:t>
      </w:r>
      <w:r w:rsidRPr="001E0E19">
        <w:rPr>
          <w:rFonts w:ascii="Times New Roman" w:hAnsi="Times New Roman" w:cs="Times New Roman"/>
          <w:sz w:val="24"/>
          <w:szCs w:val="24"/>
          <w:vertAlign w:val="superscript"/>
        </w:rPr>
        <w:t>1</w:t>
      </w:r>
      <w:r w:rsidRPr="001E0E19">
        <w:rPr>
          <w:rFonts w:ascii="Times New Roman" w:hAnsi="Times New Roman" w:cs="Times New Roman"/>
          <w:sz w:val="24"/>
          <w:szCs w:val="24"/>
        </w:rPr>
        <w:t xml:space="preserve"> järgmises sõnastuses: </w:t>
      </w:r>
    </w:p>
    <w:p w14:paraId="36A5CB56" w14:textId="77777777" w:rsidR="00B95D58" w:rsidRPr="001E0E19" w:rsidRDefault="00B95D58">
      <w:pPr>
        <w:pStyle w:val="Vahedeta"/>
        <w:jc w:val="both"/>
        <w:rPr>
          <w:rFonts w:ascii="Times New Roman" w:hAnsi="Times New Roman" w:cs="Times New Roman"/>
          <w:sz w:val="24"/>
          <w:szCs w:val="24"/>
        </w:rPr>
      </w:pPr>
    </w:p>
    <w:p w14:paraId="40F28A2F" w14:textId="4BF624CA"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„(4</w:t>
      </w:r>
      <w:r w:rsidRPr="001E0E19">
        <w:rPr>
          <w:rFonts w:ascii="Times New Roman" w:hAnsi="Times New Roman" w:cs="Times New Roman"/>
          <w:sz w:val="24"/>
          <w:szCs w:val="24"/>
          <w:vertAlign w:val="superscript"/>
        </w:rPr>
        <w:t>1</w:t>
      </w:r>
      <w:r w:rsidRPr="001E0E19">
        <w:rPr>
          <w:rFonts w:ascii="Times New Roman" w:hAnsi="Times New Roman" w:cs="Times New Roman"/>
          <w:sz w:val="24"/>
          <w:szCs w:val="24"/>
        </w:rPr>
        <w:t xml:space="preserve">) Kindlustusandja kehtestab oma töötajatele käesolevas seaduses sätestatud nõuete rikkumisest teavitamise korra ja loob vastavalt </w:t>
      </w:r>
      <w:r w:rsidR="00EB559F">
        <w:rPr>
          <w:rFonts w:ascii="Times New Roman" w:hAnsi="Times New Roman" w:cs="Times New Roman"/>
          <w:sz w:val="24"/>
          <w:szCs w:val="24"/>
        </w:rPr>
        <w:t>tööalasest</w:t>
      </w:r>
      <w:r w:rsidR="00EB559F" w:rsidRPr="001E0E19">
        <w:rPr>
          <w:rFonts w:ascii="Times New Roman" w:hAnsi="Times New Roman" w:cs="Times New Roman"/>
          <w:sz w:val="24"/>
          <w:szCs w:val="24"/>
        </w:rPr>
        <w:t xml:space="preserve"> </w:t>
      </w:r>
      <w:r w:rsidRPr="001E0E19">
        <w:rPr>
          <w:rFonts w:ascii="Times New Roman" w:hAnsi="Times New Roman" w:cs="Times New Roman"/>
          <w:sz w:val="24"/>
          <w:szCs w:val="24"/>
        </w:rPr>
        <w:t>rikkumisest teavitaja kaitse seaduse §-le 8</w:t>
      </w:r>
      <w:r w:rsidR="00B95D58" w:rsidRPr="001E0E19">
        <w:rPr>
          <w:rFonts w:ascii="Times New Roman" w:hAnsi="Times New Roman" w:cs="Times New Roman"/>
          <w:sz w:val="24"/>
          <w:szCs w:val="24"/>
        </w:rPr>
        <w:t xml:space="preserve"> teavituskanali</w:t>
      </w:r>
      <w:r w:rsidRPr="001E0E19">
        <w:rPr>
          <w:rFonts w:ascii="Times New Roman" w:hAnsi="Times New Roman" w:cs="Times New Roman"/>
          <w:sz w:val="24"/>
          <w:szCs w:val="24"/>
        </w:rPr>
        <w:t xml:space="preserve">, mis võimaldab asutusesisest õigusrikkumisest teavitamist. Õigusrikkumisest teavitamisel kohaldatakse teavitaja kaitset </w:t>
      </w:r>
      <w:r w:rsidR="00EB559F">
        <w:rPr>
          <w:rFonts w:ascii="Times New Roman" w:hAnsi="Times New Roman" w:cs="Times New Roman"/>
          <w:sz w:val="24"/>
          <w:szCs w:val="24"/>
        </w:rPr>
        <w:t>tööalasest</w:t>
      </w:r>
      <w:r w:rsidR="00EB559F" w:rsidRPr="001E0E19">
        <w:rPr>
          <w:rFonts w:ascii="Times New Roman" w:hAnsi="Times New Roman" w:cs="Times New Roman"/>
          <w:sz w:val="24"/>
          <w:szCs w:val="24"/>
        </w:rPr>
        <w:t xml:space="preserve"> </w:t>
      </w:r>
      <w:r w:rsidRPr="001E0E19">
        <w:rPr>
          <w:rFonts w:ascii="Times New Roman" w:hAnsi="Times New Roman" w:cs="Times New Roman"/>
          <w:sz w:val="24"/>
          <w:szCs w:val="24"/>
        </w:rPr>
        <w:t xml:space="preserve">rikkumisest teavitaja kaitse seaduse ja selle alusel kehtestatud õigusaktide tähenduses.“; </w:t>
      </w:r>
    </w:p>
    <w:p w14:paraId="33ABF3CF" w14:textId="77777777" w:rsidR="00C47C82" w:rsidRPr="001E0E19" w:rsidRDefault="00C47C82">
      <w:pPr>
        <w:pStyle w:val="Vahedeta"/>
        <w:jc w:val="both"/>
        <w:rPr>
          <w:rFonts w:ascii="Times New Roman" w:hAnsi="Times New Roman" w:cs="Times New Roman"/>
          <w:b/>
          <w:bCs/>
          <w:sz w:val="24"/>
          <w:szCs w:val="24"/>
        </w:rPr>
      </w:pPr>
    </w:p>
    <w:p w14:paraId="7A4EE8A0" w14:textId="77777777" w:rsidR="00B95D58"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b/>
          <w:bCs/>
          <w:sz w:val="24"/>
          <w:szCs w:val="24"/>
        </w:rPr>
        <w:t xml:space="preserve">2) </w:t>
      </w:r>
      <w:r w:rsidRPr="001E0E19">
        <w:rPr>
          <w:rFonts w:ascii="Times New Roman" w:hAnsi="Times New Roman" w:cs="Times New Roman"/>
          <w:sz w:val="24"/>
          <w:szCs w:val="24"/>
        </w:rPr>
        <w:t>paragrahvi 186 täiendatakse lõikega 3 järgmises sõnastuses:</w:t>
      </w:r>
    </w:p>
    <w:p w14:paraId="66B511A8" w14:textId="48098567" w:rsidR="00C47C82" w:rsidRPr="001E0E19" w:rsidRDefault="00C47C82">
      <w:pPr>
        <w:pStyle w:val="Vahedeta"/>
        <w:jc w:val="both"/>
        <w:rPr>
          <w:rFonts w:ascii="Times New Roman" w:hAnsi="Times New Roman" w:cs="Times New Roman"/>
          <w:sz w:val="24"/>
          <w:szCs w:val="24"/>
        </w:rPr>
      </w:pPr>
    </w:p>
    <w:p w14:paraId="4B73427B" w14:textId="1C7A1D7D"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 xml:space="preserve">„(3) Kindlustusmaakler kehtestab oma töötajatele käesolevas seaduses sätestatud nõuete rikkumisest teavitamise korra ja loob vastavalt </w:t>
      </w:r>
      <w:r w:rsidR="00EB559F">
        <w:rPr>
          <w:rFonts w:ascii="Times New Roman" w:hAnsi="Times New Roman" w:cs="Times New Roman"/>
          <w:sz w:val="24"/>
          <w:szCs w:val="24"/>
        </w:rPr>
        <w:t>tööalasest</w:t>
      </w:r>
      <w:r w:rsidR="00EB559F" w:rsidRPr="001E0E19">
        <w:rPr>
          <w:rFonts w:ascii="Times New Roman" w:hAnsi="Times New Roman" w:cs="Times New Roman"/>
          <w:sz w:val="24"/>
          <w:szCs w:val="24"/>
        </w:rPr>
        <w:t xml:space="preserve"> </w:t>
      </w:r>
      <w:r w:rsidRPr="001E0E19">
        <w:rPr>
          <w:rFonts w:ascii="Times New Roman" w:hAnsi="Times New Roman" w:cs="Times New Roman"/>
          <w:sz w:val="24"/>
          <w:szCs w:val="24"/>
        </w:rPr>
        <w:t>rikkumisest teavitaja kaitse seaduse §-le 8</w:t>
      </w:r>
      <w:r w:rsidR="00B95D58" w:rsidRPr="001E0E19">
        <w:rPr>
          <w:rFonts w:ascii="Times New Roman" w:hAnsi="Times New Roman" w:cs="Times New Roman"/>
          <w:sz w:val="24"/>
          <w:szCs w:val="24"/>
        </w:rPr>
        <w:t xml:space="preserve"> teavituskanali</w:t>
      </w:r>
      <w:r w:rsidRPr="001E0E19">
        <w:rPr>
          <w:rFonts w:ascii="Times New Roman" w:hAnsi="Times New Roman" w:cs="Times New Roman"/>
          <w:sz w:val="24"/>
          <w:szCs w:val="24"/>
        </w:rPr>
        <w:t xml:space="preserve">, mis võimaldab sõltumatut õigusrikkumisest teavitamist. Õigusrikkumisest teavitamisel kohaldatakse teavitaja kaitset </w:t>
      </w:r>
      <w:r w:rsidR="00EB559F">
        <w:rPr>
          <w:rFonts w:ascii="Times New Roman" w:hAnsi="Times New Roman" w:cs="Times New Roman"/>
          <w:sz w:val="24"/>
          <w:szCs w:val="24"/>
        </w:rPr>
        <w:t>tööalasest</w:t>
      </w:r>
      <w:r w:rsidR="00EB559F" w:rsidRPr="001E0E19">
        <w:rPr>
          <w:rFonts w:ascii="Times New Roman" w:hAnsi="Times New Roman" w:cs="Times New Roman"/>
          <w:sz w:val="24"/>
          <w:szCs w:val="24"/>
        </w:rPr>
        <w:t xml:space="preserve"> </w:t>
      </w:r>
      <w:r w:rsidRPr="001E0E19">
        <w:rPr>
          <w:rFonts w:ascii="Times New Roman" w:hAnsi="Times New Roman" w:cs="Times New Roman"/>
          <w:sz w:val="24"/>
          <w:szCs w:val="24"/>
        </w:rPr>
        <w:t xml:space="preserve">rikkumisest teavitaja kaitse seaduse ja selle alusel kehtestatud õigusaktide tähenduses.“. </w:t>
      </w:r>
    </w:p>
    <w:p w14:paraId="1FCA4A78" w14:textId="77777777" w:rsidR="00C47C82" w:rsidRPr="001E0E19" w:rsidRDefault="00C47C82">
      <w:pPr>
        <w:pStyle w:val="Vahedeta"/>
        <w:jc w:val="both"/>
        <w:rPr>
          <w:rFonts w:ascii="Times New Roman" w:hAnsi="Times New Roman" w:cs="Times New Roman"/>
          <w:sz w:val="24"/>
          <w:szCs w:val="24"/>
        </w:rPr>
      </w:pPr>
    </w:p>
    <w:p w14:paraId="2E9792A5" w14:textId="31364775" w:rsidR="00C47C82" w:rsidRPr="001E0E19" w:rsidRDefault="00C47C82">
      <w:pPr>
        <w:pStyle w:val="Vahedeta"/>
        <w:rPr>
          <w:rFonts w:ascii="Times New Roman" w:hAnsi="Times New Roman" w:cs="Times New Roman"/>
          <w:sz w:val="24"/>
          <w:szCs w:val="24"/>
        </w:rPr>
      </w:pPr>
      <w:r w:rsidRPr="001E0E19">
        <w:rPr>
          <w:rFonts w:ascii="Times New Roman" w:hAnsi="Times New Roman" w:cs="Times New Roman"/>
          <w:b/>
          <w:bCs/>
          <w:sz w:val="24"/>
          <w:szCs w:val="24"/>
        </w:rPr>
        <w:t xml:space="preserve">§ 27. Krediidiandjate ja -vahendajate seaduse muutmine </w:t>
      </w:r>
    </w:p>
    <w:p w14:paraId="07E18E80" w14:textId="77777777" w:rsidR="00C47C82" w:rsidRPr="001E0E19" w:rsidRDefault="00C47C82">
      <w:pPr>
        <w:pStyle w:val="Vahedeta"/>
        <w:rPr>
          <w:rFonts w:ascii="Times New Roman" w:hAnsi="Times New Roman" w:cs="Times New Roman"/>
          <w:sz w:val="24"/>
          <w:szCs w:val="24"/>
        </w:rPr>
      </w:pPr>
    </w:p>
    <w:p w14:paraId="73246DB5" w14:textId="77777777" w:rsidR="00C47C82" w:rsidRPr="001E0E19" w:rsidRDefault="00C47C82">
      <w:pPr>
        <w:pStyle w:val="Vahedeta"/>
        <w:rPr>
          <w:rFonts w:ascii="Times New Roman" w:hAnsi="Times New Roman" w:cs="Times New Roman"/>
          <w:sz w:val="24"/>
          <w:szCs w:val="24"/>
        </w:rPr>
      </w:pPr>
      <w:r w:rsidRPr="001E0E19">
        <w:rPr>
          <w:rFonts w:ascii="Times New Roman" w:hAnsi="Times New Roman" w:cs="Times New Roman"/>
          <w:sz w:val="24"/>
          <w:szCs w:val="24"/>
        </w:rPr>
        <w:t xml:space="preserve">Krediidiandjate ja -vahendajate seaduses tehakse järgmised muudatused: </w:t>
      </w:r>
    </w:p>
    <w:p w14:paraId="5791B535" w14:textId="77777777" w:rsidR="00C47C82" w:rsidRPr="001E0E19" w:rsidRDefault="00C47C82">
      <w:pPr>
        <w:pStyle w:val="Vahedeta"/>
        <w:rPr>
          <w:rFonts w:ascii="Times New Roman" w:hAnsi="Times New Roman" w:cs="Times New Roman"/>
          <w:b/>
          <w:bCs/>
          <w:sz w:val="24"/>
          <w:szCs w:val="24"/>
        </w:rPr>
      </w:pPr>
    </w:p>
    <w:p w14:paraId="787BA6A6" w14:textId="77777777" w:rsidR="00B95D58" w:rsidRPr="001E0E19" w:rsidRDefault="00C47C82">
      <w:pPr>
        <w:pStyle w:val="Vahedeta"/>
        <w:rPr>
          <w:rFonts w:ascii="Times New Roman" w:hAnsi="Times New Roman" w:cs="Times New Roman"/>
          <w:sz w:val="24"/>
          <w:szCs w:val="24"/>
        </w:rPr>
      </w:pPr>
      <w:r w:rsidRPr="001E0E19">
        <w:rPr>
          <w:rFonts w:ascii="Times New Roman" w:hAnsi="Times New Roman" w:cs="Times New Roman"/>
          <w:b/>
          <w:bCs/>
          <w:sz w:val="24"/>
          <w:szCs w:val="24"/>
        </w:rPr>
        <w:t xml:space="preserve">1) </w:t>
      </w:r>
      <w:r w:rsidRPr="001E0E19">
        <w:rPr>
          <w:rFonts w:ascii="Times New Roman" w:hAnsi="Times New Roman" w:cs="Times New Roman"/>
          <w:sz w:val="24"/>
          <w:szCs w:val="24"/>
        </w:rPr>
        <w:t>paragrahvi 44 lõiget 3 täiendatakse punktiga 17 järgmises sõnastuses:</w:t>
      </w:r>
    </w:p>
    <w:p w14:paraId="0BE1A738" w14:textId="304F95C3" w:rsidR="00C47C82" w:rsidRPr="001E0E19" w:rsidRDefault="00C47C82">
      <w:pPr>
        <w:pStyle w:val="Vahedeta"/>
        <w:rPr>
          <w:rFonts w:ascii="Times New Roman" w:hAnsi="Times New Roman" w:cs="Times New Roman"/>
          <w:sz w:val="24"/>
          <w:szCs w:val="24"/>
        </w:rPr>
      </w:pPr>
    </w:p>
    <w:p w14:paraId="6AD8D793" w14:textId="13CA0B98"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 xml:space="preserve">„17) käesolevas seaduses sätestatud nõuete rikkumisest teavitamise kord ja vastavalt </w:t>
      </w:r>
      <w:r w:rsidR="00EB559F">
        <w:rPr>
          <w:rFonts w:ascii="Times New Roman" w:hAnsi="Times New Roman" w:cs="Times New Roman"/>
          <w:sz w:val="24"/>
          <w:szCs w:val="24"/>
        </w:rPr>
        <w:t>tööalasest</w:t>
      </w:r>
      <w:r w:rsidR="00EB559F" w:rsidRPr="001E0E19">
        <w:rPr>
          <w:rFonts w:ascii="Times New Roman" w:hAnsi="Times New Roman" w:cs="Times New Roman"/>
          <w:sz w:val="24"/>
          <w:szCs w:val="24"/>
        </w:rPr>
        <w:t xml:space="preserve"> </w:t>
      </w:r>
      <w:r w:rsidRPr="001E0E19">
        <w:rPr>
          <w:rFonts w:ascii="Times New Roman" w:hAnsi="Times New Roman" w:cs="Times New Roman"/>
          <w:sz w:val="24"/>
          <w:szCs w:val="24"/>
        </w:rPr>
        <w:t>rikkumisest teavitaja kaitse seaduse §-le 8</w:t>
      </w:r>
      <w:r w:rsidR="00B95D58" w:rsidRPr="001E0E19">
        <w:rPr>
          <w:rFonts w:ascii="Times New Roman" w:hAnsi="Times New Roman" w:cs="Times New Roman"/>
          <w:sz w:val="24"/>
          <w:szCs w:val="24"/>
        </w:rPr>
        <w:t xml:space="preserve"> teavituskanal</w:t>
      </w:r>
      <w:r w:rsidRPr="001E0E19">
        <w:rPr>
          <w:rFonts w:ascii="Times New Roman" w:hAnsi="Times New Roman" w:cs="Times New Roman"/>
          <w:sz w:val="24"/>
          <w:szCs w:val="24"/>
        </w:rPr>
        <w:t xml:space="preserve">, mis võimaldab asutusesisest õigusrikkumisest teavitamist;“; </w:t>
      </w:r>
    </w:p>
    <w:p w14:paraId="1BD30024" w14:textId="77777777" w:rsidR="00C47C82" w:rsidRPr="001E0E19" w:rsidRDefault="00C47C82">
      <w:pPr>
        <w:pStyle w:val="Vahedeta"/>
        <w:rPr>
          <w:rFonts w:ascii="Times New Roman" w:hAnsi="Times New Roman" w:cs="Times New Roman"/>
          <w:b/>
          <w:bCs/>
          <w:sz w:val="24"/>
          <w:szCs w:val="24"/>
        </w:rPr>
      </w:pPr>
    </w:p>
    <w:p w14:paraId="08B9218D" w14:textId="3CBC46E6" w:rsidR="00C47C82" w:rsidRPr="001E0E19" w:rsidRDefault="00C47C82">
      <w:pPr>
        <w:pStyle w:val="Vahedeta"/>
        <w:rPr>
          <w:rFonts w:ascii="Times New Roman" w:hAnsi="Times New Roman" w:cs="Times New Roman"/>
          <w:sz w:val="24"/>
          <w:szCs w:val="24"/>
        </w:rPr>
      </w:pPr>
      <w:r w:rsidRPr="001E0E19">
        <w:rPr>
          <w:rFonts w:ascii="Times New Roman" w:hAnsi="Times New Roman" w:cs="Times New Roman"/>
          <w:b/>
          <w:bCs/>
          <w:sz w:val="24"/>
          <w:szCs w:val="24"/>
        </w:rPr>
        <w:t xml:space="preserve">2) </w:t>
      </w:r>
      <w:r w:rsidRPr="001E0E19">
        <w:rPr>
          <w:rFonts w:ascii="Times New Roman" w:hAnsi="Times New Roman" w:cs="Times New Roman"/>
          <w:sz w:val="24"/>
          <w:szCs w:val="24"/>
        </w:rPr>
        <w:t xml:space="preserve">paragrahvi 44 täiendatakse lõikega 4 järgmises sõnastuses: </w:t>
      </w:r>
    </w:p>
    <w:p w14:paraId="1DF8A77E" w14:textId="77777777" w:rsidR="00D90CD0" w:rsidRPr="001E0E19" w:rsidRDefault="00D90CD0">
      <w:pPr>
        <w:pStyle w:val="Vahedeta"/>
        <w:rPr>
          <w:rFonts w:ascii="Times New Roman" w:hAnsi="Times New Roman" w:cs="Times New Roman"/>
          <w:sz w:val="24"/>
          <w:szCs w:val="24"/>
        </w:rPr>
      </w:pPr>
    </w:p>
    <w:p w14:paraId="4148C1BD" w14:textId="492B8F20"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 xml:space="preserve">„(4) Käesoleva paragrahvi lõike 3 punkti 17 alusel sätestatud kord ja teavituskanal peavad tagama, et õigusrikkumisest teavitamisel kohaldatakse teavitaja kaitset </w:t>
      </w:r>
      <w:r w:rsidR="00EB559F">
        <w:rPr>
          <w:rFonts w:ascii="Times New Roman" w:hAnsi="Times New Roman" w:cs="Times New Roman"/>
          <w:sz w:val="24"/>
          <w:szCs w:val="24"/>
        </w:rPr>
        <w:t>tööalasest</w:t>
      </w:r>
      <w:r w:rsidR="00EB559F" w:rsidRPr="001E0E19">
        <w:rPr>
          <w:rFonts w:ascii="Times New Roman" w:hAnsi="Times New Roman" w:cs="Times New Roman"/>
          <w:sz w:val="24"/>
          <w:szCs w:val="24"/>
        </w:rPr>
        <w:t xml:space="preserve"> </w:t>
      </w:r>
      <w:r w:rsidRPr="001E0E19">
        <w:rPr>
          <w:rFonts w:ascii="Times New Roman" w:hAnsi="Times New Roman" w:cs="Times New Roman"/>
          <w:sz w:val="24"/>
          <w:szCs w:val="24"/>
        </w:rPr>
        <w:t xml:space="preserve">rikkumisest teavitaja kaitse seaduse ja selle alusel kehtestatud õigusaktide tähenduses.“. </w:t>
      </w:r>
    </w:p>
    <w:p w14:paraId="1F3D4D3F" w14:textId="77777777" w:rsidR="00C47C82" w:rsidRPr="001E0E19" w:rsidRDefault="00C47C82">
      <w:pPr>
        <w:pStyle w:val="Vahedeta"/>
        <w:jc w:val="both"/>
        <w:rPr>
          <w:rFonts w:ascii="Times New Roman" w:hAnsi="Times New Roman" w:cs="Times New Roman"/>
          <w:sz w:val="24"/>
          <w:szCs w:val="24"/>
        </w:rPr>
      </w:pPr>
    </w:p>
    <w:p w14:paraId="0DC93EB5" w14:textId="271CF61E"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b/>
          <w:bCs/>
          <w:sz w:val="24"/>
          <w:szCs w:val="24"/>
        </w:rPr>
        <w:t xml:space="preserve">§ 28. Krediidiasutuste seaduse muutmine </w:t>
      </w:r>
    </w:p>
    <w:p w14:paraId="7C7770E7" w14:textId="77777777" w:rsidR="00C47C82" w:rsidRPr="001E0E19" w:rsidRDefault="00C47C82">
      <w:pPr>
        <w:pStyle w:val="Vahedeta"/>
        <w:jc w:val="both"/>
        <w:rPr>
          <w:rFonts w:ascii="Times New Roman" w:hAnsi="Times New Roman" w:cs="Times New Roman"/>
          <w:sz w:val="24"/>
          <w:szCs w:val="24"/>
        </w:rPr>
      </w:pPr>
    </w:p>
    <w:p w14:paraId="5F0D710D" w14:textId="77777777" w:rsidR="00D90CD0"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Krediidiasutuste seaduse § 63 täiendatakse lõikega 6 järgmises sõnatuses:</w:t>
      </w:r>
    </w:p>
    <w:p w14:paraId="0D33553E" w14:textId="11F49342" w:rsidR="00C47C82" w:rsidRPr="001E0E19" w:rsidRDefault="00C47C82">
      <w:pPr>
        <w:pStyle w:val="Vahedeta"/>
        <w:jc w:val="both"/>
        <w:rPr>
          <w:rFonts w:ascii="Times New Roman" w:hAnsi="Times New Roman" w:cs="Times New Roman"/>
          <w:sz w:val="24"/>
          <w:szCs w:val="24"/>
        </w:rPr>
      </w:pPr>
    </w:p>
    <w:p w14:paraId="0559E0CD" w14:textId="5A47D05C"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 xml:space="preserve">„(6) Krediidiasutus kehtestab oma töötajatele käesolevas seaduses sätestatud nõuete rikkumisest teavitamise korra ja loob vastavalt </w:t>
      </w:r>
      <w:r w:rsidR="00EB559F">
        <w:rPr>
          <w:rFonts w:ascii="Times New Roman" w:hAnsi="Times New Roman" w:cs="Times New Roman"/>
          <w:sz w:val="24"/>
          <w:szCs w:val="24"/>
        </w:rPr>
        <w:t>tööalasest</w:t>
      </w:r>
      <w:r w:rsidR="00EB559F" w:rsidRPr="001E0E19">
        <w:rPr>
          <w:rFonts w:ascii="Times New Roman" w:hAnsi="Times New Roman" w:cs="Times New Roman"/>
          <w:sz w:val="24"/>
          <w:szCs w:val="24"/>
        </w:rPr>
        <w:t xml:space="preserve"> </w:t>
      </w:r>
      <w:r w:rsidRPr="001E0E19">
        <w:rPr>
          <w:rFonts w:ascii="Times New Roman" w:hAnsi="Times New Roman" w:cs="Times New Roman"/>
          <w:sz w:val="24"/>
          <w:szCs w:val="24"/>
        </w:rPr>
        <w:t>rikkumisest teavitaja kaitse seaduse §-le 8</w:t>
      </w:r>
      <w:r w:rsidR="00D90CD0" w:rsidRPr="001E0E19">
        <w:rPr>
          <w:rFonts w:ascii="Times New Roman" w:hAnsi="Times New Roman" w:cs="Times New Roman"/>
          <w:sz w:val="24"/>
          <w:szCs w:val="24"/>
        </w:rPr>
        <w:t xml:space="preserve"> teavituskanali</w:t>
      </w:r>
      <w:r w:rsidRPr="001E0E19">
        <w:rPr>
          <w:rFonts w:ascii="Times New Roman" w:hAnsi="Times New Roman" w:cs="Times New Roman"/>
          <w:sz w:val="24"/>
          <w:szCs w:val="24"/>
        </w:rPr>
        <w:t xml:space="preserve">, mis võimaldab asutusesisest õigusrikkumisest teavitamist. Õigusrikkumisest teavitamisel kohaldatakse teavitaja kaitset </w:t>
      </w:r>
      <w:r w:rsidR="00EB559F">
        <w:rPr>
          <w:rFonts w:ascii="Times New Roman" w:hAnsi="Times New Roman" w:cs="Times New Roman"/>
          <w:sz w:val="24"/>
          <w:szCs w:val="24"/>
        </w:rPr>
        <w:t>tööalasest</w:t>
      </w:r>
      <w:r w:rsidR="00EB559F" w:rsidRPr="001E0E19">
        <w:rPr>
          <w:rFonts w:ascii="Times New Roman" w:hAnsi="Times New Roman" w:cs="Times New Roman"/>
          <w:sz w:val="24"/>
          <w:szCs w:val="24"/>
        </w:rPr>
        <w:t xml:space="preserve"> </w:t>
      </w:r>
      <w:r w:rsidRPr="001E0E19">
        <w:rPr>
          <w:rFonts w:ascii="Times New Roman" w:hAnsi="Times New Roman" w:cs="Times New Roman"/>
          <w:sz w:val="24"/>
          <w:szCs w:val="24"/>
        </w:rPr>
        <w:t xml:space="preserve">rikkumisest teavitaja kaitse seaduse ja selle alusel kehtestatud õigusaktide tähenduses.“. </w:t>
      </w:r>
    </w:p>
    <w:p w14:paraId="6411D191" w14:textId="77777777" w:rsidR="00C47C82" w:rsidRPr="001E0E19" w:rsidRDefault="00C47C82" w:rsidP="001E0E19">
      <w:pPr>
        <w:spacing w:before="0" w:after="0" w:line="240" w:lineRule="auto"/>
        <w:rPr>
          <w:rFonts w:eastAsia="Calibri"/>
          <w:b/>
          <w:bCs/>
        </w:rPr>
      </w:pPr>
    </w:p>
    <w:p w14:paraId="1AA19141" w14:textId="2071D56B" w:rsidR="00C47C82" w:rsidRPr="001E0E19" w:rsidRDefault="00C47C82" w:rsidP="008B319D">
      <w:pPr>
        <w:pStyle w:val="Vahedeta"/>
        <w:jc w:val="both"/>
        <w:rPr>
          <w:rFonts w:ascii="Times New Roman" w:hAnsi="Times New Roman" w:cs="Times New Roman"/>
          <w:sz w:val="24"/>
          <w:szCs w:val="24"/>
        </w:rPr>
      </w:pPr>
      <w:r w:rsidRPr="001E0E19">
        <w:rPr>
          <w:rFonts w:ascii="Times New Roman" w:hAnsi="Times New Roman" w:cs="Times New Roman"/>
          <w:b/>
          <w:bCs/>
          <w:sz w:val="24"/>
          <w:szCs w:val="24"/>
        </w:rPr>
        <w:t xml:space="preserve">§ 29. Makseasutuste ja e-raha asutuste seaduse muutmine </w:t>
      </w:r>
    </w:p>
    <w:p w14:paraId="434E1B77" w14:textId="77777777" w:rsidR="00C47C82" w:rsidRPr="001E0E19" w:rsidRDefault="00C47C82">
      <w:pPr>
        <w:pStyle w:val="Vahedeta"/>
        <w:jc w:val="both"/>
        <w:rPr>
          <w:rFonts w:ascii="Times New Roman" w:hAnsi="Times New Roman" w:cs="Times New Roman"/>
          <w:sz w:val="24"/>
          <w:szCs w:val="24"/>
        </w:rPr>
      </w:pPr>
    </w:p>
    <w:p w14:paraId="6E1808B4" w14:textId="77777777" w:rsidR="00D90CD0"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Makseasutuste ja e-raha asutuste seaduse § 50 täiendatakse lõikega 4</w:t>
      </w:r>
      <w:r w:rsidRPr="001E0E19">
        <w:rPr>
          <w:rFonts w:ascii="Times New Roman" w:hAnsi="Times New Roman" w:cs="Times New Roman"/>
          <w:sz w:val="24"/>
          <w:szCs w:val="24"/>
          <w:vertAlign w:val="superscript"/>
        </w:rPr>
        <w:t>1</w:t>
      </w:r>
      <w:r w:rsidRPr="001E0E19">
        <w:rPr>
          <w:rFonts w:ascii="Times New Roman" w:hAnsi="Times New Roman" w:cs="Times New Roman"/>
          <w:sz w:val="24"/>
          <w:szCs w:val="24"/>
        </w:rPr>
        <w:t xml:space="preserve"> järgmises sõnastuses:</w:t>
      </w:r>
    </w:p>
    <w:p w14:paraId="26808E8E" w14:textId="235424E4"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 xml:space="preserve"> </w:t>
      </w:r>
    </w:p>
    <w:p w14:paraId="2CE9ADC3" w14:textId="01B9E28E"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„(4</w:t>
      </w:r>
      <w:r w:rsidRPr="001E0E19">
        <w:rPr>
          <w:rFonts w:ascii="Times New Roman" w:hAnsi="Times New Roman" w:cs="Times New Roman"/>
          <w:sz w:val="24"/>
          <w:szCs w:val="24"/>
          <w:vertAlign w:val="superscript"/>
        </w:rPr>
        <w:t>1</w:t>
      </w:r>
      <w:r w:rsidRPr="001E0E19">
        <w:rPr>
          <w:rFonts w:ascii="Times New Roman" w:hAnsi="Times New Roman" w:cs="Times New Roman"/>
          <w:sz w:val="24"/>
          <w:szCs w:val="24"/>
        </w:rPr>
        <w:t xml:space="preserve">) Makseasutuse ja e-raha asutus kehtestab oma töötajatele käesolevas seaduses sätestatud nõuete rikkumisest teavitamise korra ja loob vastavalt </w:t>
      </w:r>
      <w:r w:rsidR="00EB559F">
        <w:rPr>
          <w:rFonts w:ascii="Times New Roman" w:hAnsi="Times New Roman" w:cs="Times New Roman"/>
          <w:sz w:val="24"/>
          <w:szCs w:val="24"/>
        </w:rPr>
        <w:t>tööalasest</w:t>
      </w:r>
      <w:r w:rsidR="00EB559F" w:rsidRPr="001E0E19">
        <w:rPr>
          <w:rFonts w:ascii="Times New Roman" w:hAnsi="Times New Roman" w:cs="Times New Roman"/>
          <w:sz w:val="24"/>
          <w:szCs w:val="24"/>
        </w:rPr>
        <w:t xml:space="preserve"> </w:t>
      </w:r>
      <w:r w:rsidRPr="001E0E19">
        <w:rPr>
          <w:rFonts w:ascii="Times New Roman" w:hAnsi="Times New Roman" w:cs="Times New Roman"/>
          <w:sz w:val="24"/>
          <w:szCs w:val="24"/>
        </w:rPr>
        <w:t>rikkumisest teavitaja kaitse seaduse §-le 8</w:t>
      </w:r>
      <w:r w:rsidR="00D90CD0" w:rsidRPr="001E0E19">
        <w:rPr>
          <w:rFonts w:ascii="Times New Roman" w:hAnsi="Times New Roman" w:cs="Times New Roman"/>
          <w:sz w:val="24"/>
          <w:szCs w:val="24"/>
        </w:rPr>
        <w:t xml:space="preserve"> teavituskanali</w:t>
      </w:r>
      <w:r w:rsidRPr="001E0E19">
        <w:rPr>
          <w:rFonts w:ascii="Times New Roman" w:hAnsi="Times New Roman" w:cs="Times New Roman"/>
          <w:sz w:val="24"/>
          <w:szCs w:val="24"/>
        </w:rPr>
        <w:t xml:space="preserve">, mis võimaldab asutusesisest õigusrikkumisest teavitamist. Õigusrikkumisest teavitamisel kohaldatakse teavitaja kaitset </w:t>
      </w:r>
      <w:r w:rsidR="00EB559F">
        <w:rPr>
          <w:rFonts w:ascii="Times New Roman" w:hAnsi="Times New Roman" w:cs="Times New Roman"/>
          <w:sz w:val="24"/>
          <w:szCs w:val="24"/>
        </w:rPr>
        <w:t>tööalasest</w:t>
      </w:r>
      <w:r w:rsidR="00EB559F" w:rsidRPr="001E0E19">
        <w:rPr>
          <w:rFonts w:ascii="Times New Roman" w:hAnsi="Times New Roman" w:cs="Times New Roman"/>
          <w:sz w:val="24"/>
          <w:szCs w:val="24"/>
        </w:rPr>
        <w:t xml:space="preserve"> </w:t>
      </w:r>
      <w:r w:rsidRPr="001E0E19">
        <w:rPr>
          <w:rFonts w:ascii="Times New Roman" w:hAnsi="Times New Roman" w:cs="Times New Roman"/>
          <w:sz w:val="24"/>
          <w:szCs w:val="24"/>
        </w:rPr>
        <w:t xml:space="preserve">rikkumisest teavitaja kaitse seaduse ja selle alusel kehtestatud õigusaktide tähenduses.“. </w:t>
      </w:r>
    </w:p>
    <w:p w14:paraId="1BBBD2F4" w14:textId="77777777" w:rsidR="00C47C82" w:rsidRPr="001E0E19" w:rsidRDefault="00C47C82">
      <w:pPr>
        <w:pStyle w:val="Vahedeta"/>
        <w:jc w:val="both"/>
        <w:rPr>
          <w:rFonts w:ascii="Times New Roman" w:hAnsi="Times New Roman" w:cs="Times New Roman"/>
          <w:sz w:val="24"/>
          <w:szCs w:val="24"/>
        </w:rPr>
      </w:pPr>
    </w:p>
    <w:p w14:paraId="0F98AE90" w14:textId="68F6B1EE"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b/>
          <w:bCs/>
          <w:sz w:val="24"/>
          <w:szCs w:val="24"/>
        </w:rPr>
        <w:t xml:space="preserve">§ 30. Väärtpaberituru seaduse muutmine </w:t>
      </w:r>
    </w:p>
    <w:p w14:paraId="6F6D8E92" w14:textId="77777777" w:rsidR="00C47C82" w:rsidRPr="001E0E19" w:rsidRDefault="00C47C82">
      <w:pPr>
        <w:pStyle w:val="Vahedeta"/>
        <w:jc w:val="both"/>
        <w:rPr>
          <w:rFonts w:ascii="Times New Roman" w:hAnsi="Times New Roman" w:cs="Times New Roman"/>
          <w:sz w:val="24"/>
          <w:szCs w:val="24"/>
        </w:rPr>
      </w:pPr>
    </w:p>
    <w:p w14:paraId="59036316" w14:textId="77777777"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 xml:space="preserve">Väärtpaberituru seaduses tehakse järgmises muudatused: </w:t>
      </w:r>
    </w:p>
    <w:p w14:paraId="71FD1A22" w14:textId="77777777" w:rsidR="00C47C82" w:rsidRPr="001E0E19" w:rsidRDefault="00C47C82">
      <w:pPr>
        <w:pStyle w:val="Vahedeta"/>
        <w:jc w:val="both"/>
        <w:rPr>
          <w:rFonts w:ascii="Times New Roman" w:hAnsi="Times New Roman" w:cs="Times New Roman"/>
          <w:b/>
          <w:bCs/>
          <w:sz w:val="24"/>
          <w:szCs w:val="24"/>
        </w:rPr>
      </w:pPr>
    </w:p>
    <w:p w14:paraId="15E06DB6" w14:textId="77777777"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b/>
          <w:bCs/>
          <w:sz w:val="24"/>
          <w:szCs w:val="24"/>
        </w:rPr>
        <w:t>1</w:t>
      </w:r>
      <w:r w:rsidRPr="001E0E19">
        <w:rPr>
          <w:rFonts w:ascii="Times New Roman" w:hAnsi="Times New Roman" w:cs="Times New Roman"/>
          <w:sz w:val="24"/>
          <w:szCs w:val="24"/>
        </w:rPr>
        <w:t>) seaduse 21. peatüki 6. jagu loetakse 21</w:t>
      </w:r>
      <w:r w:rsidRPr="001E0E19">
        <w:rPr>
          <w:rFonts w:ascii="Times New Roman" w:hAnsi="Times New Roman" w:cs="Times New Roman"/>
          <w:sz w:val="24"/>
          <w:szCs w:val="24"/>
          <w:vertAlign w:val="superscript"/>
        </w:rPr>
        <w:t>1</w:t>
      </w:r>
      <w:r w:rsidRPr="001E0E19">
        <w:rPr>
          <w:rFonts w:ascii="Times New Roman" w:hAnsi="Times New Roman" w:cs="Times New Roman"/>
          <w:sz w:val="24"/>
          <w:szCs w:val="24"/>
        </w:rPr>
        <w:t xml:space="preserve">. peatükiks; </w:t>
      </w:r>
    </w:p>
    <w:p w14:paraId="5DDD8D32" w14:textId="77777777" w:rsidR="00C47C82" w:rsidRPr="001E0E19" w:rsidRDefault="00C47C82">
      <w:pPr>
        <w:pStyle w:val="Vahedeta"/>
        <w:jc w:val="both"/>
        <w:rPr>
          <w:rFonts w:ascii="Times New Roman" w:hAnsi="Times New Roman" w:cs="Times New Roman"/>
          <w:b/>
          <w:bCs/>
          <w:sz w:val="24"/>
          <w:szCs w:val="24"/>
        </w:rPr>
      </w:pPr>
    </w:p>
    <w:p w14:paraId="177EAC34" w14:textId="77777777"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b/>
          <w:bCs/>
          <w:sz w:val="24"/>
          <w:szCs w:val="24"/>
        </w:rPr>
        <w:t>2</w:t>
      </w:r>
      <w:r w:rsidRPr="001E0E19">
        <w:rPr>
          <w:rFonts w:ascii="Times New Roman" w:hAnsi="Times New Roman" w:cs="Times New Roman"/>
          <w:sz w:val="24"/>
          <w:szCs w:val="24"/>
        </w:rPr>
        <w:t>) paragrahvid 201</w:t>
      </w:r>
      <w:r w:rsidRPr="001E0E19">
        <w:rPr>
          <w:rFonts w:ascii="Times New Roman" w:hAnsi="Times New Roman" w:cs="Times New Roman"/>
          <w:sz w:val="24"/>
          <w:szCs w:val="24"/>
          <w:vertAlign w:val="superscript"/>
        </w:rPr>
        <w:t>1</w:t>
      </w:r>
      <w:r w:rsidRPr="001E0E19">
        <w:rPr>
          <w:rFonts w:ascii="Times New Roman" w:hAnsi="Times New Roman" w:cs="Times New Roman"/>
          <w:sz w:val="24"/>
          <w:szCs w:val="24"/>
        </w:rPr>
        <w:t xml:space="preserve"> ja 201² muudetakse ja sõnastatakse järgmiselt: </w:t>
      </w:r>
    </w:p>
    <w:p w14:paraId="71A11616" w14:textId="77777777" w:rsidR="00C47C82" w:rsidRPr="001E0E19" w:rsidRDefault="00C47C82">
      <w:pPr>
        <w:pStyle w:val="Vahedeta"/>
        <w:jc w:val="both"/>
        <w:rPr>
          <w:rFonts w:ascii="Times New Roman" w:hAnsi="Times New Roman" w:cs="Times New Roman"/>
          <w:b/>
          <w:bCs/>
          <w:sz w:val="24"/>
          <w:szCs w:val="24"/>
        </w:rPr>
      </w:pPr>
    </w:p>
    <w:p w14:paraId="4BD949F8" w14:textId="77777777"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b/>
          <w:bCs/>
          <w:sz w:val="24"/>
          <w:szCs w:val="24"/>
        </w:rPr>
        <w:t>„§ 201</w:t>
      </w:r>
      <w:r w:rsidRPr="001E0E19">
        <w:rPr>
          <w:rFonts w:ascii="Times New Roman" w:hAnsi="Times New Roman" w:cs="Times New Roman"/>
          <w:b/>
          <w:bCs/>
          <w:sz w:val="24"/>
          <w:szCs w:val="24"/>
          <w:vertAlign w:val="superscript"/>
        </w:rPr>
        <w:t>1</w:t>
      </w:r>
      <w:r w:rsidRPr="001E0E19">
        <w:rPr>
          <w:rFonts w:ascii="Times New Roman" w:hAnsi="Times New Roman" w:cs="Times New Roman"/>
          <w:b/>
          <w:bCs/>
          <w:sz w:val="24"/>
          <w:szCs w:val="24"/>
        </w:rPr>
        <w:t xml:space="preserve">. Rikkumisest teavitamise kord </w:t>
      </w:r>
    </w:p>
    <w:p w14:paraId="69F79239" w14:textId="77777777" w:rsidR="00C47C82" w:rsidRPr="001E0E19" w:rsidRDefault="00C47C82">
      <w:pPr>
        <w:pStyle w:val="Vahedeta"/>
        <w:jc w:val="both"/>
        <w:rPr>
          <w:rFonts w:ascii="Times New Roman" w:hAnsi="Times New Roman" w:cs="Times New Roman"/>
          <w:sz w:val="24"/>
          <w:szCs w:val="24"/>
        </w:rPr>
      </w:pPr>
    </w:p>
    <w:p w14:paraId="59B17A75" w14:textId="541C66C9"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(1) Väärtpaberituru kutseline osaline, kellele kohaldatakse Euroopa Parlamendi ja nõukogu määruses (EL) nr 596/2014 sätestatut, kehtestab oma töötajatele nimetatud määruses sätestatud kohustuse rikkumisest</w:t>
      </w:r>
      <w:r w:rsidR="008A3BEC">
        <w:rPr>
          <w:rFonts w:ascii="Times New Roman" w:hAnsi="Times New Roman" w:cs="Times New Roman"/>
          <w:sz w:val="24"/>
          <w:szCs w:val="24"/>
        </w:rPr>
        <w:t xml:space="preserve"> või võimalikust rikkumisest</w:t>
      </w:r>
      <w:r w:rsidRPr="001E0E19">
        <w:rPr>
          <w:rFonts w:ascii="Times New Roman" w:hAnsi="Times New Roman" w:cs="Times New Roman"/>
          <w:sz w:val="24"/>
          <w:szCs w:val="24"/>
        </w:rPr>
        <w:t xml:space="preserve"> teavitamise korra. </w:t>
      </w:r>
    </w:p>
    <w:p w14:paraId="08B3CDF9" w14:textId="77777777" w:rsidR="00C47C82" w:rsidRPr="001E0E19" w:rsidRDefault="00C47C82">
      <w:pPr>
        <w:pStyle w:val="Vahedeta"/>
        <w:jc w:val="both"/>
        <w:rPr>
          <w:rFonts w:ascii="Times New Roman" w:hAnsi="Times New Roman" w:cs="Times New Roman"/>
          <w:sz w:val="24"/>
          <w:szCs w:val="24"/>
        </w:rPr>
      </w:pPr>
    </w:p>
    <w:p w14:paraId="74F17969" w14:textId="2C3CF492"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 xml:space="preserve">(2) Investeerimisühing, reguleeritud turu korraldaja, aruandlusteenuse osutaja ja välisriigi investeerimisühingu filiaal kehtestavad rikkumisest teavitamise korra ka käesolevas seaduses kehtestatud kohustuste rikkumisest </w:t>
      </w:r>
      <w:r w:rsidR="008A3BEC">
        <w:rPr>
          <w:rFonts w:ascii="Times New Roman" w:hAnsi="Times New Roman" w:cs="Times New Roman"/>
          <w:sz w:val="24"/>
          <w:szCs w:val="24"/>
        </w:rPr>
        <w:t xml:space="preserve">või võimalikust rikkumisest </w:t>
      </w:r>
      <w:r w:rsidRPr="001E0E19">
        <w:rPr>
          <w:rFonts w:ascii="Times New Roman" w:hAnsi="Times New Roman" w:cs="Times New Roman"/>
          <w:sz w:val="24"/>
          <w:szCs w:val="24"/>
        </w:rPr>
        <w:t>teavitamise kohta. Investeerimisühing võib vastava korra loomise delegeerida sotsiaalpartnerile tingimusel, et see vastab</w:t>
      </w:r>
      <w:r w:rsidR="00E269BC">
        <w:rPr>
          <w:rFonts w:ascii="Times New Roman" w:hAnsi="Times New Roman" w:cs="Times New Roman"/>
          <w:sz w:val="24"/>
          <w:szCs w:val="24"/>
        </w:rPr>
        <w:t xml:space="preserve"> tööalasest</w:t>
      </w:r>
      <w:r w:rsidRPr="001E0E19">
        <w:rPr>
          <w:rFonts w:ascii="Times New Roman" w:hAnsi="Times New Roman" w:cs="Times New Roman"/>
          <w:sz w:val="24"/>
          <w:szCs w:val="24"/>
        </w:rPr>
        <w:t xml:space="preserve"> rikkumisest </w:t>
      </w:r>
      <w:r w:rsidR="00E269BC">
        <w:rPr>
          <w:rFonts w:ascii="Times New Roman" w:hAnsi="Times New Roman" w:cs="Times New Roman"/>
          <w:sz w:val="24"/>
          <w:szCs w:val="24"/>
        </w:rPr>
        <w:t>teavitaja</w:t>
      </w:r>
      <w:r w:rsidR="00E269BC" w:rsidRPr="001E0E19">
        <w:rPr>
          <w:rFonts w:ascii="Times New Roman" w:hAnsi="Times New Roman" w:cs="Times New Roman"/>
          <w:sz w:val="24"/>
          <w:szCs w:val="24"/>
        </w:rPr>
        <w:t xml:space="preserve"> </w:t>
      </w:r>
      <w:r w:rsidRPr="001E0E19">
        <w:rPr>
          <w:rFonts w:ascii="Times New Roman" w:hAnsi="Times New Roman" w:cs="Times New Roman"/>
          <w:sz w:val="24"/>
          <w:szCs w:val="24"/>
        </w:rPr>
        <w:t xml:space="preserve">kaitse seaduse nõuetele. </w:t>
      </w:r>
    </w:p>
    <w:p w14:paraId="6ECB9492" w14:textId="77777777" w:rsidR="00C47C82" w:rsidRPr="001E0E19" w:rsidRDefault="00C47C82">
      <w:pPr>
        <w:pStyle w:val="Vahedeta"/>
        <w:jc w:val="both"/>
        <w:rPr>
          <w:rFonts w:ascii="Times New Roman" w:hAnsi="Times New Roman" w:cs="Times New Roman"/>
          <w:sz w:val="24"/>
          <w:szCs w:val="24"/>
        </w:rPr>
      </w:pPr>
    </w:p>
    <w:p w14:paraId="130FA6BE" w14:textId="44CF0D93"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 xml:space="preserve">(3) Rikkumisest teavitamise kord peab sisaldama vastavalt </w:t>
      </w:r>
      <w:r w:rsidR="00E269BC">
        <w:rPr>
          <w:rFonts w:ascii="Times New Roman" w:hAnsi="Times New Roman" w:cs="Times New Roman"/>
          <w:sz w:val="24"/>
          <w:szCs w:val="24"/>
        </w:rPr>
        <w:t xml:space="preserve">tööalasest rikkumisest </w:t>
      </w:r>
      <w:r w:rsidRPr="001E0E19">
        <w:rPr>
          <w:rFonts w:ascii="Times New Roman" w:hAnsi="Times New Roman" w:cs="Times New Roman"/>
          <w:sz w:val="24"/>
          <w:szCs w:val="24"/>
        </w:rPr>
        <w:t>teavitaja kaitse seaduse §-le 8</w:t>
      </w:r>
      <w:r w:rsidR="0074243B" w:rsidRPr="001E0E19">
        <w:rPr>
          <w:rFonts w:ascii="Times New Roman" w:hAnsi="Times New Roman" w:cs="Times New Roman"/>
          <w:sz w:val="24"/>
          <w:szCs w:val="24"/>
        </w:rPr>
        <w:t xml:space="preserve"> teavituskanalit</w:t>
      </w:r>
      <w:r w:rsidRPr="001E0E19">
        <w:rPr>
          <w:rFonts w:ascii="Times New Roman" w:hAnsi="Times New Roman" w:cs="Times New Roman"/>
          <w:sz w:val="24"/>
          <w:szCs w:val="24"/>
        </w:rPr>
        <w:t xml:space="preserve">, mis võimaldab asutusesisest õigusrikkumisest teavitamist. </w:t>
      </w:r>
    </w:p>
    <w:p w14:paraId="5A7C8AAF" w14:textId="77777777" w:rsidR="00C47C82" w:rsidRPr="001E0E19" w:rsidRDefault="00C47C82">
      <w:pPr>
        <w:pStyle w:val="Vahedeta"/>
        <w:jc w:val="both"/>
        <w:rPr>
          <w:rFonts w:ascii="Times New Roman" w:hAnsi="Times New Roman" w:cs="Times New Roman"/>
          <w:b/>
          <w:bCs/>
          <w:sz w:val="24"/>
          <w:szCs w:val="24"/>
        </w:rPr>
      </w:pPr>
    </w:p>
    <w:p w14:paraId="76E1363C" w14:textId="77777777"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b/>
          <w:bCs/>
          <w:sz w:val="24"/>
          <w:szCs w:val="24"/>
        </w:rPr>
        <w:t>§ 201</w:t>
      </w:r>
      <w:r w:rsidRPr="001E0E19">
        <w:rPr>
          <w:rFonts w:ascii="Times New Roman" w:hAnsi="Times New Roman" w:cs="Times New Roman"/>
          <w:b/>
          <w:bCs/>
          <w:sz w:val="24"/>
          <w:szCs w:val="24"/>
          <w:vertAlign w:val="superscript"/>
        </w:rPr>
        <w:t>2</w:t>
      </w:r>
      <w:r w:rsidRPr="001E0E19">
        <w:rPr>
          <w:rFonts w:ascii="Times New Roman" w:hAnsi="Times New Roman" w:cs="Times New Roman"/>
          <w:b/>
          <w:bCs/>
          <w:sz w:val="24"/>
          <w:szCs w:val="24"/>
        </w:rPr>
        <w:t xml:space="preserve">. Vastutusest vabastamine ja teavitaja kaitse </w:t>
      </w:r>
    </w:p>
    <w:p w14:paraId="38EA93C2" w14:textId="77777777" w:rsidR="00C47C82" w:rsidRPr="001E0E19" w:rsidRDefault="00C47C82">
      <w:pPr>
        <w:pStyle w:val="Vahedeta"/>
        <w:jc w:val="both"/>
        <w:rPr>
          <w:rFonts w:ascii="Times New Roman" w:hAnsi="Times New Roman" w:cs="Times New Roman"/>
          <w:sz w:val="24"/>
          <w:szCs w:val="24"/>
        </w:rPr>
      </w:pPr>
    </w:p>
    <w:p w14:paraId="1A334BFA" w14:textId="77777777" w:rsidR="00C47C82" w:rsidRPr="001E0E19"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(1) Euroopa Parlamendi ja nõukogu määruses (EL) nr 596/2014 sätestatud juhtudel inspektsioonile teabe esitamisele kohaldatakse Finantsinspektsiooni seaduse § 50</w:t>
      </w:r>
      <w:r w:rsidRPr="00161773">
        <w:rPr>
          <w:rFonts w:ascii="Times New Roman" w:hAnsi="Times New Roman" w:cs="Times New Roman"/>
          <w:sz w:val="24"/>
          <w:szCs w:val="24"/>
          <w:vertAlign w:val="superscript"/>
        </w:rPr>
        <w:t>3</w:t>
      </w:r>
      <w:r w:rsidRPr="001E0E19">
        <w:rPr>
          <w:rFonts w:ascii="Times New Roman" w:hAnsi="Times New Roman" w:cs="Times New Roman"/>
          <w:sz w:val="24"/>
          <w:szCs w:val="24"/>
        </w:rPr>
        <w:t xml:space="preserve"> lõikes 5 rikkumisest teavitamise kohta sätestatut. </w:t>
      </w:r>
    </w:p>
    <w:p w14:paraId="3CF668C6" w14:textId="77777777" w:rsidR="00C47C82" w:rsidRPr="001E0E19" w:rsidRDefault="00C47C82">
      <w:pPr>
        <w:pStyle w:val="Vahedeta"/>
        <w:jc w:val="both"/>
        <w:rPr>
          <w:rFonts w:ascii="Times New Roman" w:hAnsi="Times New Roman" w:cs="Times New Roman"/>
          <w:sz w:val="24"/>
          <w:szCs w:val="24"/>
        </w:rPr>
      </w:pPr>
    </w:p>
    <w:p w14:paraId="3A66A9E9" w14:textId="53351609" w:rsidR="00C47C82" w:rsidRPr="00D35D35" w:rsidRDefault="00C47C82">
      <w:pPr>
        <w:pStyle w:val="Vahedeta"/>
        <w:jc w:val="both"/>
        <w:rPr>
          <w:rFonts w:ascii="Times New Roman" w:hAnsi="Times New Roman" w:cs="Times New Roman"/>
          <w:sz w:val="24"/>
          <w:szCs w:val="24"/>
        </w:rPr>
      </w:pPr>
      <w:r w:rsidRPr="001E0E19">
        <w:rPr>
          <w:rFonts w:ascii="Times New Roman" w:hAnsi="Times New Roman" w:cs="Times New Roman"/>
          <w:sz w:val="24"/>
          <w:szCs w:val="24"/>
        </w:rPr>
        <w:t xml:space="preserve">(2) Rikkumisest teavitamisel kohaldatakse teavitaja kaitset </w:t>
      </w:r>
      <w:r w:rsidR="00EB559F">
        <w:rPr>
          <w:rFonts w:ascii="Times New Roman" w:hAnsi="Times New Roman" w:cs="Times New Roman"/>
          <w:sz w:val="24"/>
          <w:szCs w:val="24"/>
        </w:rPr>
        <w:t>tööalasest</w:t>
      </w:r>
      <w:r w:rsidR="00EB559F" w:rsidRPr="001E0E19">
        <w:rPr>
          <w:rFonts w:ascii="Times New Roman" w:hAnsi="Times New Roman" w:cs="Times New Roman"/>
          <w:sz w:val="24"/>
          <w:szCs w:val="24"/>
        </w:rPr>
        <w:t xml:space="preserve"> </w:t>
      </w:r>
      <w:r w:rsidRPr="001E0E19">
        <w:rPr>
          <w:rFonts w:ascii="Times New Roman" w:hAnsi="Times New Roman" w:cs="Times New Roman"/>
          <w:sz w:val="24"/>
          <w:szCs w:val="24"/>
        </w:rPr>
        <w:t>rikkumisest teavitaja kaitse seaduse ja selle alusel kehtestatud õigusaktide tähenduses.“.</w:t>
      </w:r>
    </w:p>
    <w:p w14:paraId="4BCE78AA" w14:textId="77777777" w:rsidR="00C47C82" w:rsidRPr="00D35D35" w:rsidRDefault="00C47C82">
      <w:pPr>
        <w:pStyle w:val="Vahedeta"/>
        <w:jc w:val="both"/>
        <w:rPr>
          <w:rFonts w:ascii="Times New Roman" w:hAnsi="Times New Roman" w:cs="Times New Roman"/>
          <w:b/>
          <w:sz w:val="24"/>
          <w:szCs w:val="24"/>
        </w:rPr>
      </w:pPr>
    </w:p>
    <w:p w14:paraId="1BAE0CA0" w14:textId="426BC957" w:rsidR="00D76F67" w:rsidRPr="00D35D35" w:rsidRDefault="00054690">
      <w:pPr>
        <w:pStyle w:val="Vahedeta"/>
        <w:jc w:val="both"/>
        <w:rPr>
          <w:rFonts w:ascii="Times New Roman" w:hAnsi="Times New Roman" w:cs="Times New Roman"/>
          <w:b/>
          <w:sz w:val="24"/>
          <w:szCs w:val="24"/>
        </w:rPr>
      </w:pPr>
      <w:bookmarkStart w:id="7" w:name="_Hlk89175871"/>
      <w:r w:rsidRPr="00D35D35">
        <w:rPr>
          <w:rFonts w:ascii="Times New Roman" w:hAnsi="Times New Roman" w:cs="Times New Roman"/>
          <w:b/>
          <w:sz w:val="24"/>
          <w:szCs w:val="24"/>
        </w:rPr>
        <w:t xml:space="preserve">§ </w:t>
      </w:r>
      <w:r w:rsidR="00C47C82" w:rsidRPr="00D35D35">
        <w:rPr>
          <w:rFonts w:ascii="Times New Roman" w:hAnsi="Times New Roman" w:cs="Times New Roman"/>
          <w:b/>
          <w:sz w:val="24"/>
          <w:szCs w:val="24"/>
        </w:rPr>
        <w:t>31</w:t>
      </w:r>
      <w:r w:rsidRPr="00D35D35">
        <w:rPr>
          <w:rFonts w:ascii="Times New Roman" w:hAnsi="Times New Roman" w:cs="Times New Roman"/>
          <w:b/>
          <w:sz w:val="24"/>
          <w:szCs w:val="24"/>
        </w:rPr>
        <w:t xml:space="preserve">. </w:t>
      </w:r>
      <w:r w:rsidR="00445FC2" w:rsidRPr="00D35D35">
        <w:rPr>
          <w:rFonts w:ascii="Times New Roman" w:hAnsi="Times New Roman" w:cs="Times New Roman"/>
          <w:b/>
          <w:sz w:val="24"/>
          <w:szCs w:val="24"/>
        </w:rPr>
        <w:t>Seaduse jõustumine</w:t>
      </w:r>
    </w:p>
    <w:p w14:paraId="7F270C5F" w14:textId="77777777" w:rsidR="00445FC2" w:rsidRPr="00D35D35" w:rsidRDefault="00445FC2">
      <w:pPr>
        <w:pStyle w:val="Vahedeta"/>
        <w:rPr>
          <w:rFonts w:ascii="Times New Roman" w:hAnsi="Times New Roman" w:cs="Times New Roman"/>
          <w:sz w:val="24"/>
          <w:szCs w:val="24"/>
        </w:rPr>
      </w:pPr>
    </w:p>
    <w:p w14:paraId="181285D6" w14:textId="33998A20" w:rsidR="00537E8D" w:rsidRPr="00D35D35" w:rsidRDefault="009F6C76">
      <w:pPr>
        <w:pStyle w:val="Vahedeta"/>
        <w:rPr>
          <w:rFonts w:ascii="Times New Roman" w:hAnsi="Times New Roman" w:cs="Times New Roman"/>
          <w:sz w:val="24"/>
          <w:szCs w:val="24"/>
        </w:rPr>
      </w:pPr>
      <w:r w:rsidRPr="00D35D35">
        <w:rPr>
          <w:rFonts w:ascii="Times New Roman" w:hAnsi="Times New Roman" w:cs="Times New Roman"/>
          <w:sz w:val="24"/>
          <w:szCs w:val="24"/>
        </w:rPr>
        <w:t>Käesolev seadus jõustub</w:t>
      </w:r>
      <w:r w:rsidR="00810134" w:rsidRPr="00D35D35">
        <w:rPr>
          <w:rFonts w:ascii="Times New Roman" w:hAnsi="Times New Roman" w:cs="Times New Roman"/>
          <w:sz w:val="24"/>
          <w:szCs w:val="24"/>
        </w:rPr>
        <w:t xml:space="preserve"> </w:t>
      </w:r>
      <w:r w:rsidR="007717CE" w:rsidRPr="00734D03">
        <w:rPr>
          <w:rFonts w:ascii="Times New Roman" w:hAnsi="Times New Roman" w:cs="Times New Roman"/>
          <w:sz w:val="24"/>
          <w:szCs w:val="24"/>
        </w:rPr>
        <w:t>202</w:t>
      </w:r>
      <w:r w:rsidR="00734D03" w:rsidRPr="00734D03">
        <w:rPr>
          <w:rFonts w:ascii="Times New Roman" w:hAnsi="Times New Roman" w:cs="Times New Roman"/>
          <w:sz w:val="24"/>
          <w:szCs w:val="24"/>
        </w:rPr>
        <w:t>4</w:t>
      </w:r>
      <w:r w:rsidR="007717CE" w:rsidRPr="00734D03">
        <w:rPr>
          <w:rFonts w:ascii="Times New Roman" w:hAnsi="Times New Roman" w:cs="Times New Roman"/>
          <w:sz w:val="24"/>
          <w:szCs w:val="24"/>
        </w:rPr>
        <w:t>.</w:t>
      </w:r>
      <w:r w:rsidR="009253FB" w:rsidRPr="00734D03">
        <w:rPr>
          <w:rFonts w:ascii="Times New Roman" w:hAnsi="Times New Roman" w:cs="Times New Roman"/>
          <w:sz w:val="24"/>
          <w:szCs w:val="24"/>
        </w:rPr>
        <w:t xml:space="preserve"> </w:t>
      </w:r>
      <w:r w:rsidR="007717CE" w:rsidRPr="00734D03">
        <w:rPr>
          <w:rFonts w:ascii="Times New Roman" w:hAnsi="Times New Roman" w:cs="Times New Roman"/>
          <w:sz w:val="24"/>
          <w:szCs w:val="24"/>
        </w:rPr>
        <w:t>a</w:t>
      </w:r>
      <w:r w:rsidR="009253FB" w:rsidRPr="00734D03">
        <w:rPr>
          <w:rFonts w:ascii="Times New Roman" w:hAnsi="Times New Roman" w:cs="Times New Roman"/>
          <w:sz w:val="24"/>
          <w:szCs w:val="24"/>
        </w:rPr>
        <w:t>asta</w:t>
      </w:r>
      <w:r w:rsidR="007717CE" w:rsidRPr="00734D03">
        <w:rPr>
          <w:rFonts w:ascii="Times New Roman" w:hAnsi="Times New Roman" w:cs="Times New Roman"/>
          <w:sz w:val="24"/>
          <w:szCs w:val="24"/>
        </w:rPr>
        <w:t xml:space="preserve"> </w:t>
      </w:r>
      <w:r w:rsidR="00A050FD" w:rsidRPr="00734D03">
        <w:rPr>
          <w:rFonts w:ascii="Times New Roman" w:hAnsi="Times New Roman" w:cs="Times New Roman"/>
          <w:sz w:val="24"/>
          <w:szCs w:val="24"/>
        </w:rPr>
        <w:t>1. j</w:t>
      </w:r>
      <w:r w:rsidR="00734D03" w:rsidRPr="00734D03">
        <w:rPr>
          <w:rFonts w:ascii="Times New Roman" w:hAnsi="Times New Roman" w:cs="Times New Roman"/>
          <w:sz w:val="24"/>
          <w:szCs w:val="24"/>
        </w:rPr>
        <w:t>aanuaril</w:t>
      </w:r>
      <w:r w:rsidR="00A050FD" w:rsidRPr="00734D03">
        <w:rPr>
          <w:rFonts w:ascii="Times New Roman" w:hAnsi="Times New Roman" w:cs="Times New Roman"/>
          <w:sz w:val="24"/>
          <w:szCs w:val="24"/>
        </w:rPr>
        <w:t>.</w:t>
      </w:r>
    </w:p>
    <w:bookmarkEnd w:id="7"/>
    <w:p w14:paraId="19A516D2" w14:textId="77777777" w:rsidR="00810134" w:rsidRPr="00D35D35" w:rsidRDefault="00810134">
      <w:pPr>
        <w:pStyle w:val="Vahedeta"/>
        <w:rPr>
          <w:rFonts w:ascii="Times New Roman" w:hAnsi="Times New Roman" w:cs="Times New Roman"/>
          <w:sz w:val="24"/>
          <w:szCs w:val="24"/>
        </w:rPr>
      </w:pPr>
    </w:p>
    <w:p w14:paraId="54159550" w14:textId="77777777" w:rsidR="00810134" w:rsidRPr="00D35D35" w:rsidRDefault="007526F0">
      <w:pPr>
        <w:widowControl w:val="0"/>
        <w:suppressAutoHyphens/>
        <w:spacing w:before="0" w:after="0" w:line="240" w:lineRule="auto"/>
        <w:rPr>
          <w:rFonts w:eastAsia="Arial Unicode MS"/>
          <w:color w:val="00000A"/>
          <w:lang w:eastAsia="et-EE"/>
        </w:rPr>
      </w:pPr>
      <w:r w:rsidRPr="00D35D35">
        <w:rPr>
          <w:rFonts w:eastAsia="Arial Unicode MS"/>
          <w:color w:val="00000A"/>
          <w:vertAlign w:val="superscript"/>
          <w:lang w:eastAsia="et-EE"/>
        </w:rPr>
        <w:t>1</w:t>
      </w:r>
      <w:r w:rsidR="002963E5" w:rsidRPr="00D35D35">
        <w:rPr>
          <w:rFonts w:eastAsia="Arial Unicode MS"/>
          <w:color w:val="00000A"/>
          <w:lang w:eastAsia="et-EE"/>
        </w:rPr>
        <w:t xml:space="preserve"> </w:t>
      </w:r>
      <w:r w:rsidRPr="00D35D35">
        <w:rPr>
          <w:rFonts w:eastAsia="Arial Unicode MS"/>
          <w:color w:val="00000A"/>
          <w:lang w:eastAsia="et-EE"/>
        </w:rPr>
        <w:t>Euroopa Parlamendi ja nõukogu direktiiv (EL) 2019/1937 liidu õiguse rikkumisest teavitavate isikute kaitse kohta (ELT L 305, 26.11.2019, lk 17</w:t>
      </w:r>
      <w:r w:rsidR="00A371D8" w:rsidRPr="00D35D35">
        <w:rPr>
          <w:rFonts w:eastAsia="Arial Unicode MS"/>
          <w:color w:val="00000A"/>
          <w:lang w:eastAsia="et-EE"/>
        </w:rPr>
        <w:t>–</w:t>
      </w:r>
      <w:r w:rsidRPr="00D35D35">
        <w:rPr>
          <w:rFonts w:eastAsia="Arial Unicode MS"/>
          <w:color w:val="00000A"/>
          <w:lang w:eastAsia="et-EE"/>
        </w:rPr>
        <w:t>56)</w:t>
      </w:r>
      <w:r w:rsidR="00FC06C7" w:rsidRPr="00D35D35">
        <w:rPr>
          <w:rFonts w:eastAsia="Arial Unicode MS"/>
          <w:color w:val="00000A"/>
          <w:lang w:eastAsia="et-EE"/>
        </w:rPr>
        <w:t>.</w:t>
      </w:r>
    </w:p>
    <w:p w14:paraId="5B0E07DC" w14:textId="77777777" w:rsidR="007526F0" w:rsidRPr="00D35D35" w:rsidRDefault="007526F0">
      <w:pPr>
        <w:widowControl w:val="0"/>
        <w:suppressAutoHyphens/>
        <w:spacing w:before="0" w:after="0" w:line="240" w:lineRule="auto"/>
        <w:rPr>
          <w:rFonts w:eastAsia="Arial Unicode MS"/>
          <w:color w:val="00000A"/>
          <w:lang w:eastAsia="et-EE"/>
        </w:rPr>
      </w:pPr>
    </w:p>
    <w:p w14:paraId="44506F0B" w14:textId="77777777" w:rsidR="00305D53" w:rsidRPr="00D35D35" w:rsidRDefault="00305D53">
      <w:pPr>
        <w:widowControl w:val="0"/>
        <w:suppressAutoHyphens/>
        <w:spacing w:before="0" w:after="0" w:line="240" w:lineRule="auto"/>
        <w:rPr>
          <w:rFonts w:eastAsia="Arial Unicode MS"/>
          <w:color w:val="00000A"/>
          <w:lang w:eastAsia="et-EE"/>
        </w:rPr>
      </w:pPr>
    </w:p>
    <w:p w14:paraId="5CC0D6F4" w14:textId="77777777" w:rsidR="00305D53" w:rsidRPr="00D35D35" w:rsidRDefault="00305D53" w:rsidP="003A4FEA">
      <w:pPr>
        <w:widowControl w:val="0"/>
        <w:suppressAutoHyphens/>
        <w:spacing w:before="0" w:after="0" w:line="240" w:lineRule="auto"/>
        <w:rPr>
          <w:rFonts w:eastAsia="Arial Unicode MS"/>
          <w:color w:val="00000A"/>
          <w:lang w:eastAsia="et-EE"/>
        </w:rPr>
      </w:pPr>
    </w:p>
    <w:p w14:paraId="263C730F" w14:textId="77777777" w:rsidR="00FA60E1" w:rsidRPr="00C23E1A" w:rsidRDefault="00FA60E1" w:rsidP="00FA60E1">
      <w:pPr>
        <w:pStyle w:val="Vahedeta"/>
        <w:jc w:val="both"/>
        <w:rPr>
          <w:rFonts w:ascii="Times New Roman" w:hAnsi="Times New Roman" w:cs="Times New Roman"/>
          <w:sz w:val="24"/>
          <w:szCs w:val="24"/>
        </w:rPr>
      </w:pPr>
      <w:r>
        <w:rPr>
          <w:rFonts w:ascii="Times New Roman" w:hAnsi="Times New Roman" w:cs="Times New Roman"/>
          <w:sz w:val="24"/>
          <w:szCs w:val="24"/>
        </w:rPr>
        <w:lastRenderedPageBreak/>
        <w:t xml:space="preserve">Lauri </w:t>
      </w:r>
      <w:proofErr w:type="spellStart"/>
      <w:r>
        <w:rPr>
          <w:rFonts w:ascii="Times New Roman" w:hAnsi="Times New Roman" w:cs="Times New Roman"/>
          <w:sz w:val="24"/>
          <w:szCs w:val="24"/>
        </w:rPr>
        <w:t>Hussar</w:t>
      </w:r>
      <w:proofErr w:type="spellEnd"/>
    </w:p>
    <w:p w14:paraId="7816DB6A" w14:textId="77777777" w:rsidR="00FA60E1" w:rsidRPr="00C23E1A" w:rsidRDefault="00FA60E1" w:rsidP="00FA60E1">
      <w:pPr>
        <w:pStyle w:val="Vahedeta"/>
        <w:jc w:val="both"/>
        <w:rPr>
          <w:rFonts w:ascii="Times New Roman" w:hAnsi="Times New Roman" w:cs="Times New Roman"/>
          <w:sz w:val="24"/>
          <w:szCs w:val="24"/>
        </w:rPr>
      </w:pPr>
      <w:r w:rsidRPr="00C23E1A">
        <w:rPr>
          <w:rFonts w:ascii="Times New Roman" w:hAnsi="Times New Roman" w:cs="Times New Roman"/>
          <w:sz w:val="24"/>
          <w:szCs w:val="24"/>
        </w:rPr>
        <w:t>Riigikogu esimees</w:t>
      </w:r>
    </w:p>
    <w:p w14:paraId="1FEC70F7" w14:textId="77777777" w:rsidR="00FA60E1" w:rsidRPr="00C23E1A" w:rsidRDefault="00FA60E1" w:rsidP="00FA60E1">
      <w:pPr>
        <w:pStyle w:val="Vahedeta"/>
        <w:pBdr>
          <w:bottom w:val="single" w:sz="12" w:space="1" w:color="auto"/>
        </w:pBdr>
        <w:jc w:val="both"/>
        <w:rPr>
          <w:rFonts w:ascii="Times New Roman" w:hAnsi="Times New Roman" w:cs="Times New Roman"/>
          <w:sz w:val="24"/>
          <w:szCs w:val="24"/>
        </w:rPr>
      </w:pPr>
    </w:p>
    <w:p w14:paraId="4CB66628" w14:textId="77777777" w:rsidR="00FA60E1" w:rsidRPr="00C23E1A" w:rsidRDefault="00FA60E1" w:rsidP="00FA60E1">
      <w:pPr>
        <w:pStyle w:val="Vahedeta"/>
        <w:pBdr>
          <w:bottom w:val="single" w:sz="12" w:space="1" w:color="auto"/>
        </w:pBdr>
        <w:jc w:val="both"/>
        <w:rPr>
          <w:rFonts w:ascii="Times New Roman" w:hAnsi="Times New Roman" w:cs="Times New Roman"/>
          <w:sz w:val="24"/>
          <w:szCs w:val="24"/>
        </w:rPr>
      </w:pPr>
      <w:r w:rsidRPr="00C23E1A">
        <w:rPr>
          <w:rFonts w:ascii="Times New Roman" w:hAnsi="Times New Roman" w:cs="Times New Roman"/>
          <w:sz w:val="24"/>
          <w:szCs w:val="24"/>
        </w:rPr>
        <w:t>Tallinn, ………………… 202</w:t>
      </w:r>
      <w:r>
        <w:rPr>
          <w:rFonts w:ascii="Times New Roman" w:hAnsi="Times New Roman" w:cs="Times New Roman"/>
          <w:sz w:val="24"/>
          <w:szCs w:val="24"/>
        </w:rPr>
        <w:t>3</w:t>
      </w:r>
      <w:r w:rsidRPr="00C23E1A">
        <w:rPr>
          <w:rFonts w:ascii="Times New Roman" w:hAnsi="Times New Roman" w:cs="Times New Roman"/>
          <w:sz w:val="24"/>
          <w:szCs w:val="24"/>
        </w:rPr>
        <w:t>. a</w:t>
      </w:r>
    </w:p>
    <w:p w14:paraId="0C79EFBD" w14:textId="77777777" w:rsidR="00FA60E1" w:rsidRPr="00C23E1A" w:rsidRDefault="00FA60E1" w:rsidP="00FA60E1">
      <w:pPr>
        <w:pStyle w:val="Vahedeta"/>
        <w:pBdr>
          <w:bottom w:val="single" w:sz="12" w:space="1" w:color="auto"/>
        </w:pBdr>
        <w:jc w:val="both"/>
        <w:rPr>
          <w:rFonts w:ascii="Times New Roman" w:hAnsi="Times New Roman" w:cs="Times New Roman"/>
          <w:sz w:val="24"/>
          <w:szCs w:val="24"/>
        </w:rPr>
      </w:pPr>
    </w:p>
    <w:p w14:paraId="3CEEEC05" w14:textId="77777777" w:rsidR="00FA60E1" w:rsidRPr="00C23E1A" w:rsidRDefault="00FA60E1" w:rsidP="00FA60E1">
      <w:pPr>
        <w:pStyle w:val="Vahedeta"/>
        <w:jc w:val="both"/>
        <w:rPr>
          <w:rFonts w:ascii="Times New Roman" w:hAnsi="Times New Roman" w:cs="Times New Roman"/>
          <w:sz w:val="24"/>
          <w:szCs w:val="24"/>
        </w:rPr>
      </w:pPr>
      <w:r w:rsidRPr="00C23E1A">
        <w:rPr>
          <w:rFonts w:ascii="Times New Roman" w:hAnsi="Times New Roman" w:cs="Times New Roman"/>
          <w:sz w:val="24"/>
          <w:szCs w:val="24"/>
        </w:rPr>
        <w:t>Algatab Vabariigi Valitsus ……………….. 202</w:t>
      </w:r>
      <w:r>
        <w:rPr>
          <w:rFonts w:ascii="Times New Roman" w:hAnsi="Times New Roman" w:cs="Times New Roman"/>
          <w:sz w:val="24"/>
          <w:szCs w:val="24"/>
        </w:rPr>
        <w:t>3</w:t>
      </w:r>
      <w:r w:rsidRPr="00C23E1A">
        <w:rPr>
          <w:rFonts w:ascii="Times New Roman" w:hAnsi="Times New Roman" w:cs="Times New Roman"/>
          <w:sz w:val="24"/>
          <w:szCs w:val="24"/>
        </w:rPr>
        <w:t>. a</w:t>
      </w:r>
    </w:p>
    <w:p w14:paraId="34E144CC" w14:textId="77777777" w:rsidR="00FA60E1" w:rsidRPr="00C23E1A" w:rsidRDefault="00FA60E1" w:rsidP="00FA60E1">
      <w:pPr>
        <w:pStyle w:val="Vahedeta"/>
        <w:jc w:val="both"/>
        <w:rPr>
          <w:rFonts w:ascii="Times New Roman" w:hAnsi="Times New Roman" w:cs="Times New Roman"/>
          <w:sz w:val="24"/>
          <w:szCs w:val="24"/>
        </w:rPr>
      </w:pPr>
    </w:p>
    <w:p w14:paraId="41191CCD" w14:textId="77777777" w:rsidR="00FA60E1" w:rsidRDefault="00FA60E1" w:rsidP="00FA60E1">
      <w:pPr>
        <w:pStyle w:val="Vahedeta"/>
        <w:jc w:val="both"/>
        <w:rPr>
          <w:rFonts w:ascii="Times New Roman" w:hAnsi="Times New Roman" w:cs="Times New Roman"/>
          <w:sz w:val="24"/>
          <w:szCs w:val="24"/>
        </w:rPr>
      </w:pPr>
      <w:r w:rsidRPr="00C23E1A">
        <w:rPr>
          <w:rFonts w:ascii="Times New Roman" w:hAnsi="Times New Roman" w:cs="Times New Roman"/>
          <w:sz w:val="24"/>
          <w:szCs w:val="24"/>
        </w:rPr>
        <w:t>(allkirjastatud digitaalselt)</w:t>
      </w:r>
    </w:p>
    <w:p w14:paraId="04F305F4" w14:textId="77777777" w:rsidR="00537E8D" w:rsidRPr="00D059F5" w:rsidRDefault="00537E8D" w:rsidP="003A4FEA">
      <w:pPr>
        <w:widowControl w:val="0"/>
        <w:suppressAutoHyphens/>
        <w:spacing w:before="0" w:after="0" w:line="240" w:lineRule="auto"/>
      </w:pPr>
      <w:bookmarkStart w:id="8" w:name="_GoBack"/>
      <w:bookmarkEnd w:id="8"/>
    </w:p>
    <w:sectPr w:rsidR="00537E8D" w:rsidRPr="00D059F5" w:rsidSect="001212E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5AFD6" w14:textId="77777777" w:rsidR="00B76C4E" w:rsidRDefault="00B76C4E" w:rsidP="00EA58BB">
      <w:pPr>
        <w:spacing w:after="0" w:line="240" w:lineRule="auto"/>
      </w:pPr>
      <w:r>
        <w:separator/>
      </w:r>
    </w:p>
  </w:endnote>
  <w:endnote w:type="continuationSeparator" w:id="0">
    <w:p w14:paraId="1841FE6D" w14:textId="77777777" w:rsidR="00B76C4E" w:rsidRDefault="00B76C4E" w:rsidP="00EA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43850369"/>
      <w:docPartObj>
        <w:docPartGallery w:val="Page Numbers (Bottom of Page)"/>
        <w:docPartUnique/>
      </w:docPartObj>
    </w:sdtPr>
    <w:sdtEndPr/>
    <w:sdtContent>
      <w:p w14:paraId="5FBE8461" w14:textId="77777777" w:rsidR="004B4132" w:rsidRPr="00D40DA7" w:rsidRDefault="004B4132">
        <w:pPr>
          <w:pStyle w:val="Jalus"/>
          <w:jc w:val="center"/>
          <w:rPr>
            <w:rFonts w:ascii="Times New Roman" w:hAnsi="Times New Roman" w:cs="Times New Roman"/>
            <w:sz w:val="24"/>
            <w:szCs w:val="24"/>
          </w:rPr>
        </w:pPr>
        <w:r w:rsidRPr="00D40DA7">
          <w:rPr>
            <w:rFonts w:ascii="Times New Roman" w:hAnsi="Times New Roman" w:cs="Times New Roman"/>
            <w:sz w:val="24"/>
            <w:szCs w:val="24"/>
          </w:rPr>
          <w:fldChar w:fldCharType="begin"/>
        </w:r>
        <w:r w:rsidRPr="00E708D1">
          <w:rPr>
            <w:rFonts w:ascii="Times New Roman" w:hAnsi="Times New Roman" w:cs="Times New Roman"/>
            <w:sz w:val="24"/>
            <w:szCs w:val="24"/>
          </w:rPr>
          <w:instrText>PAGE   \* MERGEFORMAT</w:instrText>
        </w:r>
        <w:r w:rsidRPr="00D40DA7">
          <w:rPr>
            <w:rFonts w:ascii="Times New Roman" w:hAnsi="Times New Roman" w:cs="Times New Roman"/>
            <w:sz w:val="24"/>
            <w:szCs w:val="24"/>
          </w:rPr>
          <w:fldChar w:fldCharType="separate"/>
        </w:r>
        <w:r w:rsidR="00A126DA">
          <w:rPr>
            <w:rFonts w:ascii="Times New Roman" w:hAnsi="Times New Roman" w:cs="Times New Roman"/>
            <w:noProof/>
            <w:sz w:val="24"/>
            <w:szCs w:val="24"/>
          </w:rPr>
          <w:t>10</w:t>
        </w:r>
        <w:r w:rsidRPr="00D40DA7">
          <w:rPr>
            <w:rFonts w:ascii="Times New Roman" w:hAnsi="Times New Roman" w:cs="Times New Roman"/>
            <w:sz w:val="24"/>
            <w:szCs w:val="24"/>
          </w:rPr>
          <w:fldChar w:fldCharType="end"/>
        </w:r>
      </w:p>
    </w:sdtContent>
  </w:sdt>
  <w:p w14:paraId="2AE966F7" w14:textId="77777777" w:rsidR="004B4132" w:rsidRPr="00D40DA7" w:rsidRDefault="004B4132">
    <w:pPr>
      <w:pStyle w:val="Jalu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D6EB3" w14:textId="77777777" w:rsidR="00B76C4E" w:rsidRDefault="00B76C4E" w:rsidP="00EA58BB">
      <w:pPr>
        <w:spacing w:after="0" w:line="240" w:lineRule="auto"/>
      </w:pPr>
      <w:r>
        <w:separator/>
      </w:r>
    </w:p>
  </w:footnote>
  <w:footnote w:type="continuationSeparator" w:id="0">
    <w:p w14:paraId="0797625B" w14:textId="77777777" w:rsidR="00B76C4E" w:rsidRDefault="00B76C4E" w:rsidP="00EA5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B47A" w14:textId="72462BF1" w:rsidR="004B4132" w:rsidRPr="00EA58BB" w:rsidRDefault="004B4132" w:rsidP="00EA58BB">
    <w:pPr>
      <w:pStyle w:val="Pis"/>
      <w:jc w:val="right"/>
      <w:rPr>
        <w:rFonts w:ascii="Times New Roman" w:hAnsi="Times New Roman" w:cs="Times New Roman"/>
        <w:b/>
        <w:color w:val="000000" w:themeColor="tex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40D"/>
    <w:multiLevelType w:val="hybridMultilevel"/>
    <w:tmpl w:val="0AE675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005C7C"/>
    <w:multiLevelType w:val="hybridMultilevel"/>
    <w:tmpl w:val="40FA3BF6"/>
    <w:lvl w:ilvl="0" w:tplc="38464AA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8665FE9"/>
    <w:multiLevelType w:val="hybridMultilevel"/>
    <w:tmpl w:val="9118ABE0"/>
    <w:lvl w:ilvl="0" w:tplc="F99EACD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AB856C1"/>
    <w:multiLevelType w:val="hybridMultilevel"/>
    <w:tmpl w:val="4FD076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06B7C2C"/>
    <w:multiLevelType w:val="hybridMultilevel"/>
    <w:tmpl w:val="0BF0742C"/>
    <w:lvl w:ilvl="0" w:tplc="72B4FF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3694A0D"/>
    <w:multiLevelType w:val="hybridMultilevel"/>
    <w:tmpl w:val="65BC42F2"/>
    <w:lvl w:ilvl="0" w:tplc="F5928254">
      <w:start w:val="1"/>
      <w:numFmt w:val="decimal"/>
      <w:lvlText w:val="(%1)"/>
      <w:lvlJc w:val="left"/>
      <w:pPr>
        <w:ind w:left="720" w:hanging="360"/>
      </w:pPr>
      <w:rPr>
        <w:rFonts w:ascii="Times New Roman" w:hAnsi="Times New Roman" w:cs="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92147CE"/>
    <w:multiLevelType w:val="hybridMultilevel"/>
    <w:tmpl w:val="217CF3E2"/>
    <w:lvl w:ilvl="0" w:tplc="E4A06F3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BEE2354"/>
    <w:multiLevelType w:val="hybridMultilevel"/>
    <w:tmpl w:val="2F24D0B6"/>
    <w:lvl w:ilvl="0" w:tplc="8EDC2F80">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31773F"/>
    <w:multiLevelType w:val="hybridMultilevel"/>
    <w:tmpl w:val="61382D16"/>
    <w:lvl w:ilvl="0" w:tplc="D940E69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6401409"/>
    <w:multiLevelType w:val="hybridMultilevel"/>
    <w:tmpl w:val="D84ED270"/>
    <w:lvl w:ilvl="0" w:tplc="866A3774">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7692310"/>
    <w:multiLevelType w:val="hybridMultilevel"/>
    <w:tmpl w:val="F2ECC840"/>
    <w:lvl w:ilvl="0" w:tplc="866A37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7743E3E"/>
    <w:multiLevelType w:val="hybridMultilevel"/>
    <w:tmpl w:val="00566076"/>
    <w:lvl w:ilvl="0" w:tplc="F4F064D6">
      <w:start w:val="1"/>
      <w:numFmt w:val="decimal"/>
      <w:lvlText w:val="(%1)"/>
      <w:lvlJc w:val="left"/>
      <w:pPr>
        <w:ind w:left="720" w:hanging="360"/>
      </w:pPr>
      <w:rPr>
        <w:rFonts w:hint="default"/>
        <w:b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84F17C3"/>
    <w:multiLevelType w:val="hybridMultilevel"/>
    <w:tmpl w:val="924A89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90B4789"/>
    <w:multiLevelType w:val="hybridMultilevel"/>
    <w:tmpl w:val="59405E50"/>
    <w:lvl w:ilvl="0" w:tplc="96BAF7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ABB7830"/>
    <w:multiLevelType w:val="hybridMultilevel"/>
    <w:tmpl w:val="C0588A1A"/>
    <w:lvl w:ilvl="0" w:tplc="6B38AD82">
      <w:start w:val="1"/>
      <w:numFmt w:val="decimal"/>
      <w:lvlText w:val="(%1)"/>
      <w:lvlJc w:val="left"/>
      <w:pPr>
        <w:ind w:left="720" w:hanging="360"/>
      </w:pPr>
      <w:rPr>
        <w:rFonts w:hint="default"/>
        <w:b w:val="0"/>
      </w:rPr>
    </w:lvl>
    <w:lvl w:ilvl="1" w:tplc="794CB50A">
      <w:start w:val="1"/>
      <w:numFmt w:val="decimal"/>
      <w:lvlText w:val="%2)"/>
      <w:lvlJc w:val="left"/>
      <w:pPr>
        <w:ind w:left="1440" w:hanging="360"/>
      </w:pPr>
      <w:rPr>
        <w:b w:val="0"/>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B631DB8"/>
    <w:multiLevelType w:val="hybridMultilevel"/>
    <w:tmpl w:val="CDBC633C"/>
    <w:lvl w:ilvl="0" w:tplc="866A37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C12761F"/>
    <w:multiLevelType w:val="hybridMultilevel"/>
    <w:tmpl w:val="CDBC633C"/>
    <w:lvl w:ilvl="0" w:tplc="866A37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D611B4A"/>
    <w:multiLevelType w:val="hybridMultilevel"/>
    <w:tmpl w:val="0FAA2ADA"/>
    <w:lvl w:ilvl="0" w:tplc="866A37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DAC6485"/>
    <w:multiLevelType w:val="hybridMultilevel"/>
    <w:tmpl w:val="1E74C612"/>
    <w:lvl w:ilvl="0" w:tplc="3B8A6D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5F527A5"/>
    <w:multiLevelType w:val="hybridMultilevel"/>
    <w:tmpl w:val="19ECDD3A"/>
    <w:lvl w:ilvl="0" w:tplc="17C8A816">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CE26588"/>
    <w:multiLevelType w:val="hybridMultilevel"/>
    <w:tmpl w:val="E5B60C32"/>
    <w:lvl w:ilvl="0" w:tplc="17C8A816">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D1E67AF"/>
    <w:multiLevelType w:val="hybridMultilevel"/>
    <w:tmpl w:val="D5245948"/>
    <w:lvl w:ilvl="0" w:tplc="80D879EC">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D6A4B02"/>
    <w:multiLevelType w:val="hybridMultilevel"/>
    <w:tmpl w:val="1422CD0A"/>
    <w:lvl w:ilvl="0" w:tplc="866A3774">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D7626F3"/>
    <w:multiLevelType w:val="hybridMultilevel"/>
    <w:tmpl w:val="F6CA6204"/>
    <w:lvl w:ilvl="0" w:tplc="5B86AB6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E07479B"/>
    <w:multiLevelType w:val="hybridMultilevel"/>
    <w:tmpl w:val="B0124844"/>
    <w:lvl w:ilvl="0" w:tplc="866A3774">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1D00036"/>
    <w:multiLevelType w:val="hybridMultilevel"/>
    <w:tmpl w:val="3808F2E2"/>
    <w:lvl w:ilvl="0" w:tplc="91E6D15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24F01ED"/>
    <w:multiLevelType w:val="hybridMultilevel"/>
    <w:tmpl w:val="9F249684"/>
    <w:lvl w:ilvl="0" w:tplc="866A37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4792764"/>
    <w:multiLevelType w:val="hybridMultilevel"/>
    <w:tmpl w:val="A0601E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5686D52"/>
    <w:multiLevelType w:val="hybridMultilevel"/>
    <w:tmpl w:val="F910A218"/>
    <w:lvl w:ilvl="0" w:tplc="21CCE84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A3B0389"/>
    <w:multiLevelType w:val="hybridMultilevel"/>
    <w:tmpl w:val="00040354"/>
    <w:lvl w:ilvl="0" w:tplc="308257F6">
      <w:start w:val="1"/>
      <w:numFmt w:val="decimal"/>
      <w:lvlText w:val="(%1)"/>
      <w:lvlJc w:val="left"/>
      <w:pPr>
        <w:ind w:left="720" w:hanging="360"/>
      </w:pPr>
      <w:rPr>
        <w:rFonts w:hint="default"/>
        <w:b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38D034B"/>
    <w:multiLevelType w:val="hybridMultilevel"/>
    <w:tmpl w:val="78A4A7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3FF26E2"/>
    <w:multiLevelType w:val="hybridMultilevel"/>
    <w:tmpl w:val="A0E88B06"/>
    <w:lvl w:ilvl="0" w:tplc="866A37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40C0AEA"/>
    <w:multiLevelType w:val="hybridMultilevel"/>
    <w:tmpl w:val="D294F464"/>
    <w:lvl w:ilvl="0" w:tplc="0CBE49D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9B35F4B"/>
    <w:multiLevelType w:val="hybridMultilevel"/>
    <w:tmpl w:val="5490988C"/>
    <w:lvl w:ilvl="0" w:tplc="0C0A559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31A1DB1"/>
    <w:multiLevelType w:val="hybridMultilevel"/>
    <w:tmpl w:val="A3E4D3C4"/>
    <w:lvl w:ilvl="0" w:tplc="866A3774">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52626CE"/>
    <w:multiLevelType w:val="hybridMultilevel"/>
    <w:tmpl w:val="CE2278EC"/>
    <w:lvl w:ilvl="0" w:tplc="8EDC2F80">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8DB5B18"/>
    <w:multiLevelType w:val="hybridMultilevel"/>
    <w:tmpl w:val="730AB922"/>
    <w:lvl w:ilvl="0" w:tplc="8EDC2F80">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A1316F4"/>
    <w:multiLevelType w:val="hybridMultilevel"/>
    <w:tmpl w:val="03263AC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B961DE4"/>
    <w:multiLevelType w:val="hybridMultilevel"/>
    <w:tmpl w:val="C8620A04"/>
    <w:lvl w:ilvl="0" w:tplc="8098AC20">
      <w:start w:val="1"/>
      <w:numFmt w:val="decimal"/>
      <w:lvlText w:val="(%1)"/>
      <w:lvlJc w:val="left"/>
      <w:pPr>
        <w:ind w:left="720" w:hanging="360"/>
      </w:pPr>
      <w:rPr>
        <w:rFonts w:ascii="Times New Roman" w:hAnsi="Times New Roman" w:cs="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D1045B9"/>
    <w:multiLevelType w:val="hybridMultilevel"/>
    <w:tmpl w:val="75666E4A"/>
    <w:lvl w:ilvl="0" w:tplc="F724B6A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1BA3B54"/>
    <w:multiLevelType w:val="hybridMultilevel"/>
    <w:tmpl w:val="8CA41B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65D0F5E"/>
    <w:multiLevelType w:val="hybridMultilevel"/>
    <w:tmpl w:val="2B04984C"/>
    <w:lvl w:ilvl="0" w:tplc="40FA429A">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B176350"/>
    <w:multiLevelType w:val="hybridMultilevel"/>
    <w:tmpl w:val="D71263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D4468FB"/>
    <w:multiLevelType w:val="hybridMultilevel"/>
    <w:tmpl w:val="2E90D38E"/>
    <w:lvl w:ilvl="0" w:tplc="866A37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EB12C8E"/>
    <w:multiLevelType w:val="hybridMultilevel"/>
    <w:tmpl w:val="6F4AD3BC"/>
    <w:lvl w:ilvl="0" w:tplc="866A3774">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40"/>
  </w:num>
  <w:num w:numId="3">
    <w:abstractNumId w:val="16"/>
  </w:num>
  <w:num w:numId="4">
    <w:abstractNumId w:val="15"/>
  </w:num>
  <w:num w:numId="5">
    <w:abstractNumId w:val="44"/>
  </w:num>
  <w:num w:numId="6">
    <w:abstractNumId w:val="26"/>
  </w:num>
  <w:num w:numId="7">
    <w:abstractNumId w:val="34"/>
  </w:num>
  <w:num w:numId="8">
    <w:abstractNumId w:val="24"/>
  </w:num>
  <w:num w:numId="9">
    <w:abstractNumId w:val="43"/>
  </w:num>
  <w:num w:numId="10">
    <w:abstractNumId w:val="17"/>
  </w:num>
  <w:num w:numId="11">
    <w:abstractNumId w:val="9"/>
  </w:num>
  <w:num w:numId="12">
    <w:abstractNumId w:val="10"/>
  </w:num>
  <w:num w:numId="13">
    <w:abstractNumId w:val="31"/>
  </w:num>
  <w:num w:numId="14">
    <w:abstractNumId w:val="21"/>
  </w:num>
  <w:num w:numId="15">
    <w:abstractNumId w:val="22"/>
  </w:num>
  <w:num w:numId="16">
    <w:abstractNumId w:val="20"/>
  </w:num>
  <w:num w:numId="17">
    <w:abstractNumId w:val="28"/>
  </w:num>
  <w:num w:numId="18">
    <w:abstractNumId w:val="36"/>
  </w:num>
  <w:num w:numId="19">
    <w:abstractNumId w:val="6"/>
  </w:num>
  <w:num w:numId="20">
    <w:abstractNumId w:val="41"/>
  </w:num>
  <w:num w:numId="21">
    <w:abstractNumId w:val="14"/>
  </w:num>
  <w:num w:numId="22">
    <w:abstractNumId w:val="7"/>
  </w:num>
  <w:num w:numId="23">
    <w:abstractNumId w:val="19"/>
  </w:num>
  <w:num w:numId="24">
    <w:abstractNumId w:val="11"/>
  </w:num>
  <w:num w:numId="25">
    <w:abstractNumId w:val="35"/>
  </w:num>
  <w:num w:numId="26">
    <w:abstractNumId w:val="25"/>
  </w:num>
  <w:num w:numId="27">
    <w:abstractNumId w:val="29"/>
  </w:num>
  <w:num w:numId="28">
    <w:abstractNumId w:val="1"/>
  </w:num>
  <w:num w:numId="29">
    <w:abstractNumId w:val="13"/>
  </w:num>
  <w:num w:numId="30">
    <w:abstractNumId w:val="39"/>
  </w:num>
  <w:num w:numId="31">
    <w:abstractNumId w:val="4"/>
  </w:num>
  <w:num w:numId="32">
    <w:abstractNumId w:val="32"/>
  </w:num>
  <w:num w:numId="33">
    <w:abstractNumId w:val="33"/>
  </w:num>
  <w:num w:numId="34">
    <w:abstractNumId w:val="8"/>
  </w:num>
  <w:num w:numId="35">
    <w:abstractNumId w:val="18"/>
  </w:num>
  <w:num w:numId="36">
    <w:abstractNumId w:val="37"/>
  </w:num>
  <w:num w:numId="37">
    <w:abstractNumId w:val="23"/>
  </w:num>
  <w:num w:numId="38">
    <w:abstractNumId w:val="30"/>
  </w:num>
  <w:num w:numId="39">
    <w:abstractNumId w:val="27"/>
  </w:num>
  <w:num w:numId="40">
    <w:abstractNumId w:val="0"/>
  </w:num>
  <w:num w:numId="41">
    <w:abstractNumId w:val="38"/>
  </w:num>
  <w:num w:numId="42">
    <w:abstractNumId w:val="5"/>
  </w:num>
  <w:num w:numId="43">
    <w:abstractNumId w:val="12"/>
  </w:num>
  <w:num w:numId="44">
    <w:abstractNumId w:val="4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F67"/>
    <w:rsid w:val="0000694C"/>
    <w:rsid w:val="000074B0"/>
    <w:rsid w:val="00010FBC"/>
    <w:rsid w:val="00014106"/>
    <w:rsid w:val="0001599A"/>
    <w:rsid w:val="00015ED6"/>
    <w:rsid w:val="0001649A"/>
    <w:rsid w:val="00016633"/>
    <w:rsid w:val="00020732"/>
    <w:rsid w:val="00025DFE"/>
    <w:rsid w:val="0002757C"/>
    <w:rsid w:val="00027707"/>
    <w:rsid w:val="00031561"/>
    <w:rsid w:val="00031DC0"/>
    <w:rsid w:val="00033A15"/>
    <w:rsid w:val="00034663"/>
    <w:rsid w:val="00042CB4"/>
    <w:rsid w:val="00043560"/>
    <w:rsid w:val="000442EA"/>
    <w:rsid w:val="0004556F"/>
    <w:rsid w:val="00046825"/>
    <w:rsid w:val="00046B35"/>
    <w:rsid w:val="00051981"/>
    <w:rsid w:val="00054690"/>
    <w:rsid w:val="00054D96"/>
    <w:rsid w:val="0005580B"/>
    <w:rsid w:val="0005713F"/>
    <w:rsid w:val="00057142"/>
    <w:rsid w:val="00060898"/>
    <w:rsid w:val="00063A2E"/>
    <w:rsid w:val="00064287"/>
    <w:rsid w:val="000658E6"/>
    <w:rsid w:val="00067462"/>
    <w:rsid w:val="0007499D"/>
    <w:rsid w:val="00075F3B"/>
    <w:rsid w:val="000808D2"/>
    <w:rsid w:val="00083BFF"/>
    <w:rsid w:val="00085E0F"/>
    <w:rsid w:val="00086685"/>
    <w:rsid w:val="00086FE4"/>
    <w:rsid w:val="00097BC2"/>
    <w:rsid w:val="00097FAE"/>
    <w:rsid w:val="000A13AA"/>
    <w:rsid w:val="000A3E7F"/>
    <w:rsid w:val="000B0364"/>
    <w:rsid w:val="000B0F63"/>
    <w:rsid w:val="000B3D04"/>
    <w:rsid w:val="000B528B"/>
    <w:rsid w:val="000B53D3"/>
    <w:rsid w:val="000B5644"/>
    <w:rsid w:val="000B6A3D"/>
    <w:rsid w:val="000C0699"/>
    <w:rsid w:val="000C21D0"/>
    <w:rsid w:val="000C3CA8"/>
    <w:rsid w:val="000C40CF"/>
    <w:rsid w:val="000C486A"/>
    <w:rsid w:val="000D477A"/>
    <w:rsid w:val="000D640A"/>
    <w:rsid w:val="000D6898"/>
    <w:rsid w:val="000E2B6E"/>
    <w:rsid w:val="000E34FC"/>
    <w:rsid w:val="000E3513"/>
    <w:rsid w:val="000F5F85"/>
    <w:rsid w:val="000F6E98"/>
    <w:rsid w:val="0010101C"/>
    <w:rsid w:val="00102459"/>
    <w:rsid w:val="00102A46"/>
    <w:rsid w:val="00107167"/>
    <w:rsid w:val="001107FE"/>
    <w:rsid w:val="00111039"/>
    <w:rsid w:val="00111877"/>
    <w:rsid w:val="00112CF8"/>
    <w:rsid w:val="00114007"/>
    <w:rsid w:val="00115D3C"/>
    <w:rsid w:val="0011647D"/>
    <w:rsid w:val="001172EE"/>
    <w:rsid w:val="00120748"/>
    <w:rsid w:val="001212E0"/>
    <w:rsid w:val="0012423A"/>
    <w:rsid w:val="00124DA5"/>
    <w:rsid w:val="00125BFB"/>
    <w:rsid w:val="001271F9"/>
    <w:rsid w:val="0012797B"/>
    <w:rsid w:val="00130BF6"/>
    <w:rsid w:val="00130F42"/>
    <w:rsid w:val="00132A92"/>
    <w:rsid w:val="00133F27"/>
    <w:rsid w:val="00137018"/>
    <w:rsid w:val="00140F9F"/>
    <w:rsid w:val="00141209"/>
    <w:rsid w:val="00146CF2"/>
    <w:rsid w:val="001478E7"/>
    <w:rsid w:val="00147ED2"/>
    <w:rsid w:val="001521F4"/>
    <w:rsid w:val="00152406"/>
    <w:rsid w:val="00154CEB"/>
    <w:rsid w:val="00155179"/>
    <w:rsid w:val="0015560F"/>
    <w:rsid w:val="00160000"/>
    <w:rsid w:val="00161773"/>
    <w:rsid w:val="00161C05"/>
    <w:rsid w:val="001627D4"/>
    <w:rsid w:val="001628B5"/>
    <w:rsid w:val="00173916"/>
    <w:rsid w:val="00174D85"/>
    <w:rsid w:val="00174EFC"/>
    <w:rsid w:val="00177EEE"/>
    <w:rsid w:val="001806D6"/>
    <w:rsid w:val="001812D1"/>
    <w:rsid w:val="001818D2"/>
    <w:rsid w:val="00183F59"/>
    <w:rsid w:val="00186EA0"/>
    <w:rsid w:val="00187EA2"/>
    <w:rsid w:val="00191B31"/>
    <w:rsid w:val="001929C3"/>
    <w:rsid w:val="0019641D"/>
    <w:rsid w:val="00197328"/>
    <w:rsid w:val="00197440"/>
    <w:rsid w:val="00197649"/>
    <w:rsid w:val="00197C8D"/>
    <w:rsid w:val="001A131A"/>
    <w:rsid w:val="001A3A92"/>
    <w:rsid w:val="001B091E"/>
    <w:rsid w:val="001B18E0"/>
    <w:rsid w:val="001B1EDA"/>
    <w:rsid w:val="001B2C70"/>
    <w:rsid w:val="001B58D1"/>
    <w:rsid w:val="001B6089"/>
    <w:rsid w:val="001C3C29"/>
    <w:rsid w:val="001C41D9"/>
    <w:rsid w:val="001C55D0"/>
    <w:rsid w:val="001C74A1"/>
    <w:rsid w:val="001D10CE"/>
    <w:rsid w:val="001D13B9"/>
    <w:rsid w:val="001D181F"/>
    <w:rsid w:val="001D18B5"/>
    <w:rsid w:val="001D23C7"/>
    <w:rsid w:val="001D3C18"/>
    <w:rsid w:val="001D5617"/>
    <w:rsid w:val="001D6513"/>
    <w:rsid w:val="001D76A0"/>
    <w:rsid w:val="001D7F9E"/>
    <w:rsid w:val="001E0E19"/>
    <w:rsid w:val="001E1242"/>
    <w:rsid w:val="001E15E7"/>
    <w:rsid w:val="001E2358"/>
    <w:rsid w:val="001E24A5"/>
    <w:rsid w:val="001F2798"/>
    <w:rsid w:val="001F4F7D"/>
    <w:rsid w:val="001F5EF9"/>
    <w:rsid w:val="002025C9"/>
    <w:rsid w:val="00203A1D"/>
    <w:rsid w:val="00203C0E"/>
    <w:rsid w:val="00207967"/>
    <w:rsid w:val="00207E76"/>
    <w:rsid w:val="0021043E"/>
    <w:rsid w:val="0021577D"/>
    <w:rsid w:val="00222E03"/>
    <w:rsid w:val="00222EBD"/>
    <w:rsid w:val="002253F0"/>
    <w:rsid w:val="00226D8A"/>
    <w:rsid w:val="002272C8"/>
    <w:rsid w:val="00231E51"/>
    <w:rsid w:val="00232D48"/>
    <w:rsid w:val="00232EE1"/>
    <w:rsid w:val="002411D4"/>
    <w:rsid w:val="00241B20"/>
    <w:rsid w:val="00244676"/>
    <w:rsid w:val="00244C22"/>
    <w:rsid w:val="002458DA"/>
    <w:rsid w:val="002478DD"/>
    <w:rsid w:val="00252F5E"/>
    <w:rsid w:val="00254AA1"/>
    <w:rsid w:val="00254FD1"/>
    <w:rsid w:val="0025591A"/>
    <w:rsid w:val="00260EA3"/>
    <w:rsid w:val="00262749"/>
    <w:rsid w:val="00265FBA"/>
    <w:rsid w:val="00267BA0"/>
    <w:rsid w:val="0027300B"/>
    <w:rsid w:val="00277064"/>
    <w:rsid w:val="00281A9A"/>
    <w:rsid w:val="00282772"/>
    <w:rsid w:val="002827B4"/>
    <w:rsid w:val="002829AB"/>
    <w:rsid w:val="00283A33"/>
    <w:rsid w:val="00284492"/>
    <w:rsid w:val="002869E2"/>
    <w:rsid w:val="00286C30"/>
    <w:rsid w:val="0029117A"/>
    <w:rsid w:val="002911A3"/>
    <w:rsid w:val="0029156F"/>
    <w:rsid w:val="00295C91"/>
    <w:rsid w:val="002963E5"/>
    <w:rsid w:val="002974F7"/>
    <w:rsid w:val="002A0C7B"/>
    <w:rsid w:val="002A33E5"/>
    <w:rsid w:val="002A45ED"/>
    <w:rsid w:val="002A52ED"/>
    <w:rsid w:val="002A5351"/>
    <w:rsid w:val="002B22F2"/>
    <w:rsid w:val="002B2625"/>
    <w:rsid w:val="002B3FCA"/>
    <w:rsid w:val="002B4109"/>
    <w:rsid w:val="002B467C"/>
    <w:rsid w:val="002B521B"/>
    <w:rsid w:val="002B7CD0"/>
    <w:rsid w:val="002C089A"/>
    <w:rsid w:val="002C17F8"/>
    <w:rsid w:val="002C2E7D"/>
    <w:rsid w:val="002C7010"/>
    <w:rsid w:val="002C7835"/>
    <w:rsid w:val="002D3758"/>
    <w:rsid w:val="002D4C98"/>
    <w:rsid w:val="002D5202"/>
    <w:rsid w:val="002E1036"/>
    <w:rsid w:val="002E5D22"/>
    <w:rsid w:val="002F37F5"/>
    <w:rsid w:val="002F5115"/>
    <w:rsid w:val="0030090B"/>
    <w:rsid w:val="00300C0A"/>
    <w:rsid w:val="00301832"/>
    <w:rsid w:val="00302C68"/>
    <w:rsid w:val="003034D1"/>
    <w:rsid w:val="00305B95"/>
    <w:rsid w:val="00305C47"/>
    <w:rsid w:val="00305D53"/>
    <w:rsid w:val="00307995"/>
    <w:rsid w:val="00312DD6"/>
    <w:rsid w:val="00313024"/>
    <w:rsid w:val="003216E0"/>
    <w:rsid w:val="0032652E"/>
    <w:rsid w:val="003303B0"/>
    <w:rsid w:val="00330E81"/>
    <w:rsid w:val="00331645"/>
    <w:rsid w:val="003326FA"/>
    <w:rsid w:val="00335343"/>
    <w:rsid w:val="00337128"/>
    <w:rsid w:val="00337D07"/>
    <w:rsid w:val="00341F6B"/>
    <w:rsid w:val="00342392"/>
    <w:rsid w:val="00343C21"/>
    <w:rsid w:val="00344B61"/>
    <w:rsid w:val="00351556"/>
    <w:rsid w:val="003515BF"/>
    <w:rsid w:val="00357354"/>
    <w:rsid w:val="003617B2"/>
    <w:rsid w:val="00363D35"/>
    <w:rsid w:val="003644D5"/>
    <w:rsid w:val="00367F06"/>
    <w:rsid w:val="00370240"/>
    <w:rsid w:val="0037680F"/>
    <w:rsid w:val="003774F7"/>
    <w:rsid w:val="00383B33"/>
    <w:rsid w:val="00386192"/>
    <w:rsid w:val="00390950"/>
    <w:rsid w:val="0039299C"/>
    <w:rsid w:val="00396CD1"/>
    <w:rsid w:val="003A135A"/>
    <w:rsid w:val="003A2384"/>
    <w:rsid w:val="003A286D"/>
    <w:rsid w:val="003A48FD"/>
    <w:rsid w:val="003A4FEA"/>
    <w:rsid w:val="003A51E2"/>
    <w:rsid w:val="003A52A6"/>
    <w:rsid w:val="003A6F73"/>
    <w:rsid w:val="003A7CFA"/>
    <w:rsid w:val="003B290E"/>
    <w:rsid w:val="003B3738"/>
    <w:rsid w:val="003B78F0"/>
    <w:rsid w:val="003C5DD5"/>
    <w:rsid w:val="003C6D9F"/>
    <w:rsid w:val="003C7FDF"/>
    <w:rsid w:val="003D10B2"/>
    <w:rsid w:val="003D1D5C"/>
    <w:rsid w:val="003D2CA8"/>
    <w:rsid w:val="003D404A"/>
    <w:rsid w:val="003D4E2F"/>
    <w:rsid w:val="003D6014"/>
    <w:rsid w:val="003E2317"/>
    <w:rsid w:val="003E2397"/>
    <w:rsid w:val="003E5FA2"/>
    <w:rsid w:val="003E74EF"/>
    <w:rsid w:val="003F58C0"/>
    <w:rsid w:val="003F6EC2"/>
    <w:rsid w:val="003F7E07"/>
    <w:rsid w:val="00400516"/>
    <w:rsid w:val="0040183F"/>
    <w:rsid w:val="00401EF3"/>
    <w:rsid w:val="004035D8"/>
    <w:rsid w:val="00403C68"/>
    <w:rsid w:val="00410D74"/>
    <w:rsid w:val="00413C4D"/>
    <w:rsid w:val="0041440B"/>
    <w:rsid w:val="004163FB"/>
    <w:rsid w:val="00416946"/>
    <w:rsid w:val="00420B55"/>
    <w:rsid w:val="00421426"/>
    <w:rsid w:val="00421AF2"/>
    <w:rsid w:val="00424D2D"/>
    <w:rsid w:val="00425E2D"/>
    <w:rsid w:val="004268D7"/>
    <w:rsid w:val="0042743B"/>
    <w:rsid w:val="00431D19"/>
    <w:rsid w:val="0043249D"/>
    <w:rsid w:val="00432C0F"/>
    <w:rsid w:val="00433A88"/>
    <w:rsid w:val="004348CB"/>
    <w:rsid w:val="0043607B"/>
    <w:rsid w:val="004370A0"/>
    <w:rsid w:val="00437AA6"/>
    <w:rsid w:val="004408DD"/>
    <w:rsid w:val="00440FAB"/>
    <w:rsid w:val="00443682"/>
    <w:rsid w:val="00445FC2"/>
    <w:rsid w:val="004504BC"/>
    <w:rsid w:val="00451094"/>
    <w:rsid w:val="00453D4F"/>
    <w:rsid w:val="0045400D"/>
    <w:rsid w:val="00454108"/>
    <w:rsid w:val="004570D4"/>
    <w:rsid w:val="00460A1F"/>
    <w:rsid w:val="00460ACF"/>
    <w:rsid w:val="0046339E"/>
    <w:rsid w:val="00466F1B"/>
    <w:rsid w:val="00471CF5"/>
    <w:rsid w:val="00471FFD"/>
    <w:rsid w:val="0047471F"/>
    <w:rsid w:val="00481197"/>
    <w:rsid w:val="00483C91"/>
    <w:rsid w:val="00485DF5"/>
    <w:rsid w:val="0048622B"/>
    <w:rsid w:val="00491BB8"/>
    <w:rsid w:val="00492A93"/>
    <w:rsid w:val="004950AD"/>
    <w:rsid w:val="00496F50"/>
    <w:rsid w:val="004979FC"/>
    <w:rsid w:val="004A002B"/>
    <w:rsid w:val="004A14FF"/>
    <w:rsid w:val="004A33A5"/>
    <w:rsid w:val="004B4132"/>
    <w:rsid w:val="004C0124"/>
    <w:rsid w:val="004C16E9"/>
    <w:rsid w:val="004C1C5A"/>
    <w:rsid w:val="004C1ECF"/>
    <w:rsid w:val="004C252B"/>
    <w:rsid w:val="004C32FE"/>
    <w:rsid w:val="004C350B"/>
    <w:rsid w:val="004C3F02"/>
    <w:rsid w:val="004C425B"/>
    <w:rsid w:val="004D7C91"/>
    <w:rsid w:val="004E0390"/>
    <w:rsid w:val="004E0450"/>
    <w:rsid w:val="004E2843"/>
    <w:rsid w:val="004E40E3"/>
    <w:rsid w:val="004F2B99"/>
    <w:rsid w:val="004F5F90"/>
    <w:rsid w:val="004F766C"/>
    <w:rsid w:val="005001FD"/>
    <w:rsid w:val="00504910"/>
    <w:rsid w:val="00504C1D"/>
    <w:rsid w:val="00506F5A"/>
    <w:rsid w:val="00516624"/>
    <w:rsid w:val="00517D4D"/>
    <w:rsid w:val="00524EE6"/>
    <w:rsid w:val="005305F8"/>
    <w:rsid w:val="00531BCE"/>
    <w:rsid w:val="0053330A"/>
    <w:rsid w:val="00534A9C"/>
    <w:rsid w:val="00534D60"/>
    <w:rsid w:val="00537E8D"/>
    <w:rsid w:val="00540817"/>
    <w:rsid w:val="00542940"/>
    <w:rsid w:val="005430AB"/>
    <w:rsid w:val="00543463"/>
    <w:rsid w:val="00544992"/>
    <w:rsid w:val="00546410"/>
    <w:rsid w:val="00554474"/>
    <w:rsid w:val="00554FEA"/>
    <w:rsid w:val="00555AC7"/>
    <w:rsid w:val="00556A05"/>
    <w:rsid w:val="00556DAB"/>
    <w:rsid w:val="00556DB8"/>
    <w:rsid w:val="00561C05"/>
    <w:rsid w:val="005624BE"/>
    <w:rsid w:val="00562D29"/>
    <w:rsid w:val="00566510"/>
    <w:rsid w:val="005667AB"/>
    <w:rsid w:val="00567661"/>
    <w:rsid w:val="00581CED"/>
    <w:rsid w:val="00582B95"/>
    <w:rsid w:val="00583906"/>
    <w:rsid w:val="00583D41"/>
    <w:rsid w:val="00584D1D"/>
    <w:rsid w:val="00586CA8"/>
    <w:rsid w:val="0059014C"/>
    <w:rsid w:val="00590CBC"/>
    <w:rsid w:val="00592ACF"/>
    <w:rsid w:val="00592CB6"/>
    <w:rsid w:val="00593C37"/>
    <w:rsid w:val="0059494F"/>
    <w:rsid w:val="0059634F"/>
    <w:rsid w:val="005964BA"/>
    <w:rsid w:val="00596D61"/>
    <w:rsid w:val="005A38FA"/>
    <w:rsid w:val="005A6B06"/>
    <w:rsid w:val="005A709F"/>
    <w:rsid w:val="005B0E15"/>
    <w:rsid w:val="005B15DB"/>
    <w:rsid w:val="005B1933"/>
    <w:rsid w:val="005B1E89"/>
    <w:rsid w:val="005B2862"/>
    <w:rsid w:val="005B3053"/>
    <w:rsid w:val="005B3A14"/>
    <w:rsid w:val="005B3BAA"/>
    <w:rsid w:val="005B3D5A"/>
    <w:rsid w:val="005B7608"/>
    <w:rsid w:val="005C26BB"/>
    <w:rsid w:val="005C4A85"/>
    <w:rsid w:val="005C4E4B"/>
    <w:rsid w:val="005D1A0F"/>
    <w:rsid w:val="005D1FE4"/>
    <w:rsid w:val="005D2B2B"/>
    <w:rsid w:val="005D4CFA"/>
    <w:rsid w:val="005D7908"/>
    <w:rsid w:val="005E18C8"/>
    <w:rsid w:val="005E2B64"/>
    <w:rsid w:val="005E4A9D"/>
    <w:rsid w:val="005E4F0A"/>
    <w:rsid w:val="005E63F4"/>
    <w:rsid w:val="005E6CC4"/>
    <w:rsid w:val="005E6DAF"/>
    <w:rsid w:val="005E7A94"/>
    <w:rsid w:val="005F1AC9"/>
    <w:rsid w:val="005F1C27"/>
    <w:rsid w:val="005F20A4"/>
    <w:rsid w:val="005F2E70"/>
    <w:rsid w:val="005F4D4D"/>
    <w:rsid w:val="005F5486"/>
    <w:rsid w:val="005F6BFC"/>
    <w:rsid w:val="005F711D"/>
    <w:rsid w:val="00602A70"/>
    <w:rsid w:val="00610A8B"/>
    <w:rsid w:val="006123A2"/>
    <w:rsid w:val="00612E1E"/>
    <w:rsid w:val="00615F44"/>
    <w:rsid w:val="006204FC"/>
    <w:rsid w:val="00621878"/>
    <w:rsid w:val="00622579"/>
    <w:rsid w:val="00624A84"/>
    <w:rsid w:val="00626217"/>
    <w:rsid w:val="006265D6"/>
    <w:rsid w:val="00627CB8"/>
    <w:rsid w:val="006306FC"/>
    <w:rsid w:val="0063176E"/>
    <w:rsid w:val="00635C1D"/>
    <w:rsid w:val="00636FF7"/>
    <w:rsid w:val="00643CFB"/>
    <w:rsid w:val="00650D46"/>
    <w:rsid w:val="00650DDB"/>
    <w:rsid w:val="006513CF"/>
    <w:rsid w:val="006517DD"/>
    <w:rsid w:val="00651F4C"/>
    <w:rsid w:val="00651FBE"/>
    <w:rsid w:val="0065210F"/>
    <w:rsid w:val="00653FE3"/>
    <w:rsid w:val="00655FEE"/>
    <w:rsid w:val="00656963"/>
    <w:rsid w:val="00665255"/>
    <w:rsid w:val="00665890"/>
    <w:rsid w:val="00666789"/>
    <w:rsid w:val="00670342"/>
    <w:rsid w:val="006773E4"/>
    <w:rsid w:val="00681B80"/>
    <w:rsid w:val="006838EC"/>
    <w:rsid w:val="00683DF4"/>
    <w:rsid w:val="00684458"/>
    <w:rsid w:val="00685D5F"/>
    <w:rsid w:val="006879D4"/>
    <w:rsid w:val="006909AB"/>
    <w:rsid w:val="00690C66"/>
    <w:rsid w:val="00690DE1"/>
    <w:rsid w:val="006926A7"/>
    <w:rsid w:val="00694269"/>
    <w:rsid w:val="006944B6"/>
    <w:rsid w:val="00695141"/>
    <w:rsid w:val="006960E6"/>
    <w:rsid w:val="00696E1D"/>
    <w:rsid w:val="006A0B7D"/>
    <w:rsid w:val="006A2BE6"/>
    <w:rsid w:val="006A5EFA"/>
    <w:rsid w:val="006B3200"/>
    <w:rsid w:val="006B36BE"/>
    <w:rsid w:val="006B6049"/>
    <w:rsid w:val="006C0722"/>
    <w:rsid w:val="006C1FFA"/>
    <w:rsid w:val="006C593B"/>
    <w:rsid w:val="006C5ECA"/>
    <w:rsid w:val="006C6CCA"/>
    <w:rsid w:val="006C6E1A"/>
    <w:rsid w:val="006D2832"/>
    <w:rsid w:val="006D4D0D"/>
    <w:rsid w:val="006E0032"/>
    <w:rsid w:val="006E0B88"/>
    <w:rsid w:val="006E15F8"/>
    <w:rsid w:val="006E478E"/>
    <w:rsid w:val="006E4FC5"/>
    <w:rsid w:val="006E5C68"/>
    <w:rsid w:val="006E6C80"/>
    <w:rsid w:val="006E7F7D"/>
    <w:rsid w:val="006F46E2"/>
    <w:rsid w:val="006F6BCC"/>
    <w:rsid w:val="00700ED3"/>
    <w:rsid w:val="00701EAE"/>
    <w:rsid w:val="007041F9"/>
    <w:rsid w:val="007046D5"/>
    <w:rsid w:val="00706F88"/>
    <w:rsid w:val="00707C9A"/>
    <w:rsid w:val="007103B5"/>
    <w:rsid w:val="007113C9"/>
    <w:rsid w:val="00711E85"/>
    <w:rsid w:val="007127BF"/>
    <w:rsid w:val="007144AB"/>
    <w:rsid w:val="007162FE"/>
    <w:rsid w:val="00721331"/>
    <w:rsid w:val="00721D66"/>
    <w:rsid w:val="007239B2"/>
    <w:rsid w:val="00732A0B"/>
    <w:rsid w:val="00734B2B"/>
    <w:rsid w:val="00734CCE"/>
    <w:rsid w:val="00734D03"/>
    <w:rsid w:val="00735E93"/>
    <w:rsid w:val="00736D4F"/>
    <w:rsid w:val="00736D69"/>
    <w:rsid w:val="0074243B"/>
    <w:rsid w:val="0074285B"/>
    <w:rsid w:val="00742B94"/>
    <w:rsid w:val="00747BC6"/>
    <w:rsid w:val="00747F19"/>
    <w:rsid w:val="00751844"/>
    <w:rsid w:val="007526F0"/>
    <w:rsid w:val="00757884"/>
    <w:rsid w:val="0076011C"/>
    <w:rsid w:val="00760489"/>
    <w:rsid w:val="0076059B"/>
    <w:rsid w:val="00760E12"/>
    <w:rsid w:val="007621DE"/>
    <w:rsid w:val="0076224B"/>
    <w:rsid w:val="00764F51"/>
    <w:rsid w:val="00770140"/>
    <w:rsid w:val="00770AF2"/>
    <w:rsid w:val="007717CE"/>
    <w:rsid w:val="007723DF"/>
    <w:rsid w:val="00772525"/>
    <w:rsid w:val="00772A4B"/>
    <w:rsid w:val="007831D5"/>
    <w:rsid w:val="007832D4"/>
    <w:rsid w:val="0078460F"/>
    <w:rsid w:val="00792A0A"/>
    <w:rsid w:val="007946F7"/>
    <w:rsid w:val="007A2203"/>
    <w:rsid w:val="007A4E38"/>
    <w:rsid w:val="007A6A0D"/>
    <w:rsid w:val="007A6C90"/>
    <w:rsid w:val="007A7A8C"/>
    <w:rsid w:val="007B6A2E"/>
    <w:rsid w:val="007B7DF2"/>
    <w:rsid w:val="007C12C5"/>
    <w:rsid w:val="007C3E31"/>
    <w:rsid w:val="007C5423"/>
    <w:rsid w:val="007C6E2F"/>
    <w:rsid w:val="007C7231"/>
    <w:rsid w:val="007D4A01"/>
    <w:rsid w:val="007D5A24"/>
    <w:rsid w:val="007E0A2C"/>
    <w:rsid w:val="007E226A"/>
    <w:rsid w:val="007E4360"/>
    <w:rsid w:val="007E4D41"/>
    <w:rsid w:val="007E5958"/>
    <w:rsid w:val="007E5DF0"/>
    <w:rsid w:val="007E6842"/>
    <w:rsid w:val="007F1707"/>
    <w:rsid w:val="007F19E9"/>
    <w:rsid w:val="007F2304"/>
    <w:rsid w:val="007F37A2"/>
    <w:rsid w:val="007F422F"/>
    <w:rsid w:val="007F5362"/>
    <w:rsid w:val="007F6B2A"/>
    <w:rsid w:val="008002DE"/>
    <w:rsid w:val="00800DDD"/>
    <w:rsid w:val="00800E3E"/>
    <w:rsid w:val="00802075"/>
    <w:rsid w:val="00802202"/>
    <w:rsid w:val="0080433F"/>
    <w:rsid w:val="00805F57"/>
    <w:rsid w:val="00806452"/>
    <w:rsid w:val="008064CB"/>
    <w:rsid w:val="008074E8"/>
    <w:rsid w:val="00807B6E"/>
    <w:rsid w:val="00810134"/>
    <w:rsid w:val="0081385A"/>
    <w:rsid w:val="00813955"/>
    <w:rsid w:val="008147A7"/>
    <w:rsid w:val="008175B3"/>
    <w:rsid w:val="008235FD"/>
    <w:rsid w:val="00824949"/>
    <w:rsid w:val="008260D0"/>
    <w:rsid w:val="00827253"/>
    <w:rsid w:val="00837E09"/>
    <w:rsid w:val="008448ED"/>
    <w:rsid w:val="008464EB"/>
    <w:rsid w:val="00850056"/>
    <w:rsid w:val="0085068F"/>
    <w:rsid w:val="0085219A"/>
    <w:rsid w:val="00852911"/>
    <w:rsid w:val="00852EEE"/>
    <w:rsid w:val="008530F0"/>
    <w:rsid w:val="00854394"/>
    <w:rsid w:val="008548C1"/>
    <w:rsid w:val="00854A71"/>
    <w:rsid w:val="00854C0E"/>
    <w:rsid w:val="00855224"/>
    <w:rsid w:val="0085568C"/>
    <w:rsid w:val="008569F3"/>
    <w:rsid w:val="0086506F"/>
    <w:rsid w:val="008672B0"/>
    <w:rsid w:val="00867897"/>
    <w:rsid w:val="00867C31"/>
    <w:rsid w:val="00871475"/>
    <w:rsid w:val="0087159F"/>
    <w:rsid w:val="008730FD"/>
    <w:rsid w:val="00873E49"/>
    <w:rsid w:val="00873F29"/>
    <w:rsid w:val="0087402C"/>
    <w:rsid w:val="008755B7"/>
    <w:rsid w:val="008771F6"/>
    <w:rsid w:val="008778A3"/>
    <w:rsid w:val="00881A1F"/>
    <w:rsid w:val="00881C1F"/>
    <w:rsid w:val="008849A9"/>
    <w:rsid w:val="00891252"/>
    <w:rsid w:val="0089135B"/>
    <w:rsid w:val="00891CFA"/>
    <w:rsid w:val="00892612"/>
    <w:rsid w:val="00895B36"/>
    <w:rsid w:val="008978EB"/>
    <w:rsid w:val="008A0354"/>
    <w:rsid w:val="008A30B7"/>
    <w:rsid w:val="008A3BEC"/>
    <w:rsid w:val="008A6FA6"/>
    <w:rsid w:val="008A7C85"/>
    <w:rsid w:val="008B076B"/>
    <w:rsid w:val="008B1B98"/>
    <w:rsid w:val="008B319D"/>
    <w:rsid w:val="008B4483"/>
    <w:rsid w:val="008C05B8"/>
    <w:rsid w:val="008C1E2D"/>
    <w:rsid w:val="008C363C"/>
    <w:rsid w:val="008C3E6A"/>
    <w:rsid w:val="008C7852"/>
    <w:rsid w:val="008C7AF4"/>
    <w:rsid w:val="008D21B8"/>
    <w:rsid w:val="008D490D"/>
    <w:rsid w:val="008D6731"/>
    <w:rsid w:val="008D7057"/>
    <w:rsid w:val="008D72ED"/>
    <w:rsid w:val="008E01BF"/>
    <w:rsid w:val="008E0419"/>
    <w:rsid w:val="008E551E"/>
    <w:rsid w:val="008F16EF"/>
    <w:rsid w:val="008F2B5B"/>
    <w:rsid w:val="008F454D"/>
    <w:rsid w:val="008F5547"/>
    <w:rsid w:val="008F7606"/>
    <w:rsid w:val="008F798E"/>
    <w:rsid w:val="0090165F"/>
    <w:rsid w:val="009022FA"/>
    <w:rsid w:val="0090765B"/>
    <w:rsid w:val="00911661"/>
    <w:rsid w:val="00916396"/>
    <w:rsid w:val="00917DAD"/>
    <w:rsid w:val="00920257"/>
    <w:rsid w:val="00920CD1"/>
    <w:rsid w:val="00920DE4"/>
    <w:rsid w:val="009253FB"/>
    <w:rsid w:val="0092704F"/>
    <w:rsid w:val="00932127"/>
    <w:rsid w:val="00932B74"/>
    <w:rsid w:val="00934B29"/>
    <w:rsid w:val="00935CBC"/>
    <w:rsid w:val="009376C0"/>
    <w:rsid w:val="00937B8D"/>
    <w:rsid w:val="009404B9"/>
    <w:rsid w:val="0095056B"/>
    <w:rsid w:val="00951692"/>
    <w:rsid w:val="00952926"/>
    <w:rsid w:val="009535BC"/>
    <w:rsid w:val="00953836"/>
    <w:rsid w:val="00957B4A"/>
    <w:rsid w:val="0096306B"/>
    <w:rsid w:val="00963511"/>
    <w:rsid w:val="00974AEC"/>
    <w:rsid w:val="00975931"/>
    <w:rsid w:val="00976599"/>
    <w:rsid w:val="00976932"/>
    <w:rsid w:val="00981B5A"/>
    <w:rsid w:val="00981F02"/>
    <w:rsid w:val="0098351E"/>
    <w:rsid w:val="0098583E"/>
    <w:rsid w:val="00987168"/>
    <w:rsid w:val="00990A60"/>
    <w:rsid w:val="009913F7"/>
    <w:rsid w:val="009914AB"/>
    <w:rsid w:val="00991B79"/>
    <w:rsid w:val="00991E43"/>
    <w:rsid w:val="00992047"/>
    <w:rsid w:val="009954FE"/>
    <w:rsid w:val="009A135C"/>
    <w:rsid w:val="009A1B8F"/>
    <w:rsid w:val="009A690F"/>
    <w:rsid w:val="009B0343"/>
    <w:rsid w:val="009B2FFF"/>
    <w:rsid w:val="009B4087"/>
    <w:rsid w:val="009C0792"/>
    <w:rsid w:val="009C2980"/>
    <w:rsid w:val="009C55DA"/>
    <w:rsid w:val="009D3CA1"/>
    <w:rsid w:val="009D588E"/>
    <w:rsid w:val="009D7C12"/>
    <w:rsid w:val="009E3BC2"/>
    <w:rsid w:val="009E6967"/>
    <w:rsid w:val="009E7F42"/>
    <w:rsid w:val="009F2DB5"/>
    <w:rsid w:val="009F3057"/>
    <w:rsid w:val="009F310E"/>
    <w:rsid w:val="009F4229"/>
    <w:rsid w:val="009F579F"/>
    <w:rsid w:val="009F6C76"/>
    <w:rsid w:val="009F75B2"/>
    <w:rsid w:val="009F7F65"/>
    <w:rsid w:val="00A03173"/>
    <w:rsid w:val="00A050FD"/>
    <w:rsid w:val="00A07798"/>
    <w:rsid w:val="00A10133"/>
    <w:rsid w:val="00A12189"/>
    <w:rsid w:val="00A126C4"/>
    <w:rsid w:val="00A126DA"/>
    <w:rsid w:val="00A15860"/>
    <w:rsid w:val="00A20745"/>
    <w:rsid w:val="00A23D2F"/>
    <w:rsid w:val="00A23FD8"/>
    <w:rsid w:val="00A253DF"/>
    <w:rsid w:val="00A26185"/>
    <w:rsid w:val="00A265E2"/>
    <w:rsid w:val="00A26A64"/>
    <w:rsid w:val="00A3042B"/>
    <w:rsid w:val="00A3330C"/>
    <w:rsid w:val="00A337F6"/>
    <w:rsid w:val="00A36BDD"/>
    <w:rsid w:val="00A371D8"/>
    <w:rsid w:val="00A42188"/>
    <w:rsid w:val="00A45019"/>
    <w:rsid w:val="00A46D5F"/>
    <w:rsid w:val="00A515FC"/>
    <w:rsid w:val="00A51B13"/>
    <w:rsid w:val="00A52319"/>
    <w:rsid w:val="00A5339A"/>
    <w:rsid w:val="00A54BDB"/>
    <w:rsid w:val="00A54DCC"/>
    <w:rsid w:val="00A56212"/>
    <w:rsid w:val="00A56A75"/>
    <w:rsid w:val="00A56AF4"/>
    <w:rsid w:val="00A57C34"/>
    <w:rsid w:val="00A62E9F"/>
    <w:rsid w:val="00A643DF"/>
    <w:rsid w:val="00A64888"/>
    <w:rsid w:val="00A65D93"/>
    <w:rsid w:val="00A6673D"/>
    <w:rsid w:val="00A70A33"/>
    <w:rsid w:val="00A77CA5"/>
    <w:rsid w:val="00A81ABC"/>
    <w:rsid w:val="00A84F1D"/>
    <w:rsid w:val="00A8692C"/>
    <w:rsid w:val="00A9007E"/>
    <w:rsid w:val="00A909FA"/>
    <w:rsid w:val="00A9500D"/>
    <w:rsid w:val="00AA4CC5"/>
    <w:rsid w:val="00AA52E4"/>
    <w:rsid w:val="00AA5BC2"/>
    <w:rsid w:val="00AA63EB"/>
    <w:rsid w:val="00AA64A9"/>
    <w:rsid w:val="00AA6B79"/>
    <w:rsid w:val="00AB0107"/>
    <w:rsid w:val="00AB3DCD"/>
    <w:rsid w:val="00AB4566"/>
    <w:rsid w:val="00AC07DB"/>
    <w:rsid w:val="00AC6A78"/>
    <w:rsid w:val="00AC75FD"/>
    <w:rsid w:val="00AD0804"/>
    <w:rsid w:val="00AD09EF"/>
    <w:rsid w:val="00AD14CC"/>
    <w:rsid w:val="00AD214B"/>
    <w:rsid w:val="00AD25F4"/>
    <w:rsid w:val="00AD44E2"/>
    <w:rsid w:val="00AD47F9"/>
    <w:rsid w:val="00AD51E1"/>
    <w:rsid w:val="00AE2EEC"/>
    <w:rsid w:val="00AE4889"/>
    <w:rsid w:val="00AE7427"/>
    <w:rsid w:val="00AE7DC2"/>
    <w:rsid w:val="00AF18E6"/>
    <w:rsid w:val="00AF3F51"/>
    <w:rsid w:val="00AF48C0"/>
    <w:rsid w:val="00B01AA5"/>
    <w:rsid w:val="00B02CC6"/>
    <w:rsid w:val="00B0454B"/>
    <w:rsid w:val="00B05844"/>
    <w:rsid w:val="00B11073"/>
    <w:rsid w:val="00B119CB"/>
    <w:rsid w:val="00B1540B"/>
    <w:rsid w:val="00B2063B"/>
    <w:rsid w:val="00B21FB2"/>
    <w:rsid w:val="00B238EC"/>
    <w:rsid w:val="00B24C1E"/>
    <w:rsid w:val="00B261A2"/>
    <w:rsid w:val="00B30F34"/>
    <w:rsid w:val="00B32FD2"/>
    <w:rsid w:val="00B42937"/>
    <w:rsid w:val="00B429C3"/>
    <w:rsid w:val="00B43E9B"/>
    <w:rsid w:val="00B43FFA"/>
    <w:rsid w:val="00B4409A"/>
    <w:rsid w:val="00B447E5"/>
    <w:rsid w:val="00B45E94"/>
    <w:rsid w:val="00B526C5"/>
    <w:rsid w:val="00B5495E"/>
    <w:rsid w:val="00B54E48"/>
    <w:rsid w:val="00B556C1"/>
    <w:rsid w:val="00B571D2"/>
    <w:rsid w:val="00B57C3F"/>
    <w:rsid w:val="00B60985"/>
    <w:rsid w:val="00B65DF7"/>
    <w:rsid w:val="00B677D6"/>
    <w:rsid w:val="00B67F23"/>
    <w:rsid w:val="00B74ED1"/>
    <w:rsid w:val="00B7587D"/>
    <w:rsid w:val="00B76C4E"/>
    <w:rsid w:val="00B8782D"/>
    <w:rsid w:val="00B90A9E"/>
    <w:rsid w:val="00B91AB7"/>
    <w:rsid w:val="00B939E7"/>
    <w:rsid w:val="00B95D58"/>
    <w:rsid w:val="00BA127F"/>
    <w:rsid w:val="00BA2014"/>
    <w:rsid w:val="00BA45FA"/>
    <w:rsid w:val="00BA6C4A"/>
    <w:rsid w:val="00BA7E02"/>
    <w:rsid w:val="00BB1647"/>
    <w:rsid w:val="00BB499D"/>
    <w:rsid w:val="00BC20F0"/>
    <w:rsid w:val="00BC253D"/>
    <w:rsid w:val="00BC2D20"/>
    <w:rsid w:val="00BC48B4"/>
    <w:rsid w:val="00BC74B1"/>
    <w:rsid w:val="00BD1EE0"/>
    <w:rsid w:val="00BD517B"/>
    <w:rsid w:val="00BD54BD"/>
    <w:rsid w:val="00BD5E8F"/>
    <w:rsid w:val="00BE10B9"/>
    <w:rsid w:val="00BE2DCF"/>
    <w:rsid w:val="00BE34FA"/>
    <w:rsid w:val="00BE7ACC"/>
    <w:rsid w:val="00BF17BD"/>
    <w:rsid w:val="00BF1824"/>
    <w:rsid w:val="00BF4002"/>
    <w:rsid w:val="00BF5838"/>
    <w:rsid w:val="00BF6AEA"/>
    <w:rsid w:val="00C02835"/>
    <w:rsid w:val="00C03E4C"/>
    <w:rsid w:val="00C05195"/>
    <w:rsid w:val="00C0571B"/>
    <w:rsid w:val="00C10452"/>
    <w:rsid w:val="00C116DA"/>
    <w:rsid w:val="00C159CA"/>
    <w:rsid w:val="00C17F42"/>
    <w:rsid w:val="00C200F0"/>
    <w:rsid w:val="00C20A76"/>
    <w:rsid w:val="00C216BD"/>
    <w:rsid w:val="00C24D09"/>
    <w:rsid w:val="00C27B3D"/>
    <w:rsid w:val="00C3496A"/>
    <w:rsid w:val="00C354FD"/>
    <w:rsid w:val="00C36708"/>
    <w:rsid w:val="00C36C01"/>
    <w:rsid w:val="00C3700A"/>
    <w:rsid w:val="00C41014"/>
    <w:rsid w:val="00C45C9B"/>
    <w:rsid w:val="00C46331"/>
    <w:rsid w:val="00C47BA8"/>
    <w:rsid w:val="00C47C82"/>
    <w:rsid w:val="00C509A8"/>
    <w:rsid w:val="00C51517"/>
    <w:rsid w:val="00C53EF1"/>
    <w:rsid w:val="00C54723"/>
    <w:rsid w:val="00C6287D"/>
    <w:rsid w:val="00C628AE"/>
    <w:rsid w:val="00C64D13"/>
    <w:rsid w:val="00C66F62"/>
    <w:rsid w:val="00C67BDA"/>
    <w:rsid w:val="00C70BC3"/>
    <w:rsid w:val="00C71596"/>
    <w:rsid w:val="00C72D3A"/>
    <w:rsid w:val="00C73139"/>
    <w:rsid w:val="00C738C4"/>
    <w:rsid w:val="00C74D02"/>
    <w:rsid w:val="00C753FF"/>
    <w:rsid w:val="00C7662B"/>
    <w:rsid w:val="00C7776B"/>
    <w:rsid w:val="00C81B74"/>
    <w:rsid w:val="00C823BD"/>
    <w:rsid w:val="00C834A3"/>
    <w:rsid w:val="00C84262"/>
    <w:rsid w:val="00C846D3"/>
    <w:rsid w:val="00C87029"/>
    <w:rsid w:val="00C87B10"/>
    <w:rsid w:val="00CA04DE"/>
    <w:rsid w:val="00CA1CC3"/>
    <w:rsid w:val="00CA2653"/>
    <w:rsid w:val="00CA26EA"/>
    <w:rsid w:val="00CA44F5"/>
    <w:rsid w:val="00CA6FB6"/>
    <w:rsid w:val="00CB161A"/>
    <w:rsid w:val="00CB2FA1"/>
    <w:rsid w:val="00CB4A29"/>
    <w:rsid w:val="00CB4C94"/>
    <w:rsid w:val="00CB5C02"/>
    <w:rsid w:val="00CB5E84"/>
    <w:rsid w:val="00CC3E5A"/>
    <w:rsid w:val="00CC54B1"/>
    <w:rsid w:val="00CC6397"/>
    <w:rsid w:val="00CC77B3"/>
    <w:rsid w:val="00CC7C58"/>
    <w:rsid w:val="00CD1383"/>
    <w:rsid w:val="00CD2B62"/>
    <w:rsid w:val="00CD40DD"/>
    <w:rsid w:val="00CD634E"/>
    <w:rsid w:val="00CD739B"/>
    <w:rsid w:val="00CE4850"/>
    <w:rsid w:val="00CE6C61"/>
    <w:rsid w:val="00CE7F3E"/>
    <w:rsid w:val="00CF0EB7"/>
    <w:rsid w:val="00CF1020"/>
    <w:rsid w:val="00CF328E"/>
    <w:rsid w:val="00CF41F9"/>
    <w:rsid w:val="00CF507B"/>
    <w:rsid w:val="00CF5B7C"/>
    <w:rsid w:val="00CF70DE"/>
    <w:rsid w:val="00CF7908"/>
    <w:rsid w:val="00D02144"/>
    <w:rsid w:val="00D058E7"/>
    <w:rsid w:val="00D059F5"/>
    <w:rsid w:val="00D05ADF"/>
    <w:rsid w:val="00D111BD"/>
    <w:rsid w:val="00D15B06"/>
    <w:rsid w:val="00D16EE1"/>
    <w:rsid w:val="00D216B5"/>
    <w:rsid w:val="00D23365"/>
    <w:rsid w:val="00D243C4"/>
    <w:rsid w:val="00D27077"/>
    <w:rsid w:val="00D279CE"/>
    <w:rsid w:val="00D30DE9"/>
    <w:rsid w:val="00D31571"/>
    <w:rsid w:val="00D34160"/>
    <w:rsid w:val="00D34EC4"/>
    <w:rsid w:val="00D35D35"/>
    <w:rsid w:val="00D37E4D"/>
    <w:rsid w:val="00D40DA7"/>
    <w:rsid w:val="00D41040"/>
    <w:rsid w:val="00D4264B"/>
    <w:rsid w:val="00D42991"/>
    <w:rsid w:val="00D42C91"/>
    <w:rsid w:val="00D43859"/>
    <w:rsid w:val="00D43DE8"/>
    <w:rsid w:val="00D440BA"/>
    <w:rsid w:val="00D50409"/>
    <w:rsid w:val="00D53A5C"/>
    <w:rsid w:val="00D57803"/>
    <w:rsid w:val="00D63E32"/>
    <w:rsid w:val="00D66534"/>
    <w:rsid w:val="00D71EA5"/>
    <w:rsid w:val="00D72CDE"/>
    <w:rsid w:val="00D74B92"/>
    <w:rsid w:val="00D75427"/>
    <w:rsid w:val="00D76439"/>
    <w:rsid w:val="00D7667B"/>
    <w:rsid w:val="00D76C13"/>
    <w:rsid w:val="00D76F67"/>
    <w:rsid w:val="00D77C8C"/>
    <w:rsid w:val="00D806A5"/>
    <w:rsid w:val="00D825BD"/>
    <w:rsid w:val="00D86C7A"/>
    <w:rsid w:val="00D8737C"/>
    <w:rsid w:val="00D90CD0"/>
    <w:rsid w:val="00D9226C"/>
    <w:rsid w:val="00D9275D"/>
    <w:rsid w:val="00D92A43"/>
    <w:rsid w:val="00D97D0C"/>
    <w:rsid w:val="00DA0A47"/>
    <w:rsid w:val="00DA2B8E"/>
    <w:rsid w:val="00DA5DCB"/>
    <w:rsid w:val="00DB25D0"/>
    <w:rsid w:val="00DB2DEE"/>
    <w:rsid w:val="00DB4AC6"/>
    <w:rsid w:val="00DB70C5"/>
    <w:rsid w:val="00DC1744"/>
    <w:rsid w:val="00DD10F4"/>
    <w:rsid w:val="00DD2C6A"/>
    <w:rsid w:val="00DD4458"/>
    <w:rsid w:val="00DD7069"/>
    <w:rsid w:val="00DE2E06"/>
    <w:rsid w:val="00DE44B0"/>
    <w:rsid w:val="00DE459F"/>
    <w:rsid w:val="00DE6494"/>
    <w:rsid w:val="00DE6F59"/>
    <w:rsid w:val="00DF1C91"/>
    <w:rsid w:val="00DF1D80"/>
    <w:rsid w:val="00DF50B0"/>
    <w:rsid w:val="00E0118E"/>
    <w:rsid w:val="00E01FC0"/>
    <w:rsid w:val="00E021E3"/>
    <w:rsid w:val="00E05996"/>
    <w:rsid w:val="00E1021B"/>
    <w:rsid w:val="00E12097"/>
    <w:rsid w:val="00E13BA1"/>
    <w:rsid w:val="00E20C6A"/>
    <w:rsid w:val="00E21320"/>
    <w:rsid w:val="00E21B2F"/>
    <w:rsid w:val="00E22B9A"/>
    <w:rsid w:val="00E24547"/>
    <w:rsid w:val="00E26926"/>
    <w:rsid w:val="00E269BC"/>
    <w:rsid w:val="00E26CD1"/>
    <w:rsid w:val="00E26FBD"/>
    <w:rsid w:val="00E27975"/>
    <w:rsid w:val="00E304C3"/>
    <w:rsid w:val="00E36AB0"/>
    <w:rsid w:val="00E378E1"/>
    <w:rsid w:val="00E462B8"/>
    <w:rsid w:val="00E5449D"/>
    <w:rsid w:val="00E553F4"/>
    <w:rsid w:val="00E5632F"/>
    <w:rsid w:val="00E576EF"/>
    <w:rsid w:val="00E60B44"/>
    <w:rsid w:val="00E67BAF"/>
    <w:rsid w:val="00E704E7"/>
    <w:rsid w:val="00E708D1"/>
    <w:rsid w:val="00E723AB"/>
    <w:rsid w:val="00E72650"/>
    <w:rsid w:val="00E734AB"/>
    <w:rsid w:val="00E753B6"/>
    <w:rsid w:val="00E75E19"/>
    <w:rsid w:val="00E76D89"/>
    <w:rsid w:val="00E82DB7"/>
    <w:rsid w:val="00E83BF3"/>
    <w:rsid w:val="00E84AE7"/>
    <w:rsid w:val="00E86221"/>
    <w:rsid w:val="00E86F35"/>
    <w:rsid w:val="00E94C4F"/>
    <w:rsid w:val="00E978FA"/>
    <w:rsid w:val="00EA488B"/>
    <w:rsid w:val="00EA5201"/>
    <w:rsid w:val="00EA56F3"/>
    <w:rsid w:val="00EA58BB"/>
    <w:rsid w:val="00EA71F7"/>
    <w:rsid w:val="00EB0D00"/>
    <w:rsid w:val="00EB2567"/>
    <w:rsid w:val="00EB2D07"/>
    <w:rsid w:val="00EB4396"/>
    <w:rsid w:val="00EB559F"/>
    <w:rsid w:val="00EB5CBE"/>
    <w:rsid w:val="00EB5E7C"/>
    <w:rsid w:val="00EB7649"/>
    <w:rsid w:val="00ED5EFF"/>
    <w:rsid w:val="00EE1DF1"/>
    <w:rsid w:val="00EE2CBA"/>
    <w:rsid w:val="00EE4933"/>
    <w:rsid w:val="00EF0472"/>
    <w:rsid w:val="00EF051A"/>
    <w:rsid w:val="00EF1BB3"/>
    <w:rsid w:val="00EF256B"/>
    <w:rsid w:val="00EF398B"/>
    <w:rsid w:val="00EF50DF"/>
    <w:rsid w:val="00EF6447"/>
    <w:rsid w:val="00F0008E"/>
    <w:rsid w:val="00F0092B"/>
    <w:rsid w:val="00F01074"/>
    <w:rsid w:val="00F014DF"/>
    <w:rsid w:val="00F04065"/>
    <w:rsid w:val="00F04D66"/>
    <w:rsid w:val="00F054F0"/>
    <w:rsid w:val="00F06466"/>
    <w:rsid w:val="00F06B03"/>
    <w:rsid w:val="00F10E12"/>
    <w:rsid w:val="00F14A67"/>
    <w:rsid w:val="00F20AC0"/>
    <w:rsid w:val="00F21178"/>
    <w:rsid w:val="00F22A24"/>
    <w:rsid w:val="00F25884"/>
    <w:rsid w:val="00F26CC9"/>
    <w:rsid w:val="00F27554"/>
    <w:rsid w:val="00F326AE"/>
    <w:rsid w:val="00F36518"/>
    <w:rsid w:val="00F367AB"/>
    <w:rsid w:val="00F40028"/>
    <w:rsid w:val="00F46F47"/>
    <w:rsid w:val="00F51A8D"/>
    <w:rsid w:val="00F52696"/>
    <w:rsid w:val="00F542A6"/>
    <w:rsid w:val="00F56605"/>
    <w:rsid w:val="00F56FB4"/>
    <w:rsid w:val="00F62073"/>
    <w:rsid w:val="00F635EA"/>
    <w:rsid w:val="00F668CF"/>
    <w:rsid w:val="00F66906"/>
    <w:rsid w:val="00F6719E"/>
    <w:rsid w:val="00F71598"/>
    <w:rsid w:val="00F71D1E"/>
    <w:rsid w:val="00F7247F"/>
    <w:rsid w:val="00F724D0"/>
    <w:rsid w:val="00F7329D"/>
    <w:rsid w:val="00F7504C"/>
    <w:rsid w:val="00F77883"/>
    <w:rsid w:val="00F80516"/>
    <w:rsid w:val="00F83DC8"/>
    <w:rsid w:val="00F857E5"/>
    <w:rsid w:val="00F85B3D"/>
    <w:rsid w:val="00F92529"/>
    <w:rsid w:val="00F92A98"/>
    <w:rsid w:val="00F93FDD"/>
    <w:rsid w:val="00F95354"/>
    <w:rsid w:val="00F95860"/>
    <w:rsid w:val="00F95A98"/>
    <w:rsid w:val="00FA007D"/>
    <w:rsid w:val="00FA0DCE"/>
    <w:rsid w:val="00FA2529"/>
    <w:rsid w:val="00FA30AA"/>
    <w:rsid w:val="00FA35AE"/>
    <w:rsid w:val="00FA35CC"/>
    <w:rsid w:val="00FA60E1"/>
    <w:rsid w:val="00FB0B9F"/>
    <w:rsid w:val="00FB2BE8"/>
    <w:rsid w:val="00FB6A17"/>
    <w:rsid w:val="00FC06C7"/>
    <w:rsid w:val="00FC168D"/>
    <w:rsid w:val="00FC5BFD"/>
    <w:rsid w:val="00FD26BD"/>
    <w:rsid w:val="00FD431E"/>
    <w:rsid w:val="00FD458A"/>
    <w:rsid w:val="00FD6224"/>
    <w:rsid w:val="00FD67B7"/>
    <w:rsid w:val="00FE0ECE"/>
    <w:rsid w:val="00FE1F54"/>
    <w:rsid w:val="00FE3818"/>
    <w:rsid w:val="00FE553E"/>
    <w:rsid w:val="00FF000F"/>
    <w:rsid w:val="00FF11A7"/>
    <w:rsid w:val="00FF15C9"/>
    <w:rsid w:val="00FF20A4"/>
    <w:rsid w:val="00FF21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48FCC41"/>
  <w15:chartTrackingRefBased/>
  <w15:docId w15:val="{62E6619E-966A-4D18-B5B8-41065DF4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37E8D"/>
    <w:pPr>
      <w:autoSpaceDE w:val="0"/>
      <w:autoSpaceDN w:val="0"/>
      <w:adjustRightInd w:val="0"/>
      <w:spacing w:before="120" w:after="120"/>
      <w:jc w:val="both"/>
    </w:pPr>
    <w:rPr>
      <w:rFonts w:ascii="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76F67"/>
    <w:pPr>
      <w:autoSpaceDE/>
      <w:autoSpaceDN/>
      <w:adjustRightInd/>
      <w:spacing w:before="0" w:after="160"/>
      <w:ind w:left="720"/>
      <w:contextualSpacing/>
      <w:jc w:val="left"/>
    </w:pPr>
    <w:rPr>
      <w:rFonts w:asciiTheme="minorHAnsi" w:hAnsiTheme="minorHAnsi" w:cstheme="minorBidi"/>
      <w:sz w:val="22"/>
      <w:szCs w:val="22"/>
    </w:rPr>
  </w:style>
  <w:style w:type="character" w:styleId="Kommentaariviide">
    <w:name w:val="annotation reference"/>
    <w:basedOn w:val="Liguvaikefont"/>
    <w:unhideWhenUsed/>
    <w:rsid w:val="00824949"/>
    <w:rPr>
      <w:sz w:val="16"/>
      <w:szCs w:val="16"/>
    </w:rPr>
  </w:style>
  <w:style w:type="paragraph" w:styleId="Kommentaaritekst">
    <w:name w:val="annotation text"/>
    <w:basedOn w:val="Normaallaad"/>
    <w:link w:val="KommentaaritekstMrk"/>
    <w:unhideWhenUsed/>
    <w:rsid w:val="00824949"/>
    <w:pPr>
      <w:autoSpaceDE/>
      <w:autoSpaceDN/>
      <w:adjustRightInd/>
      <w:spacing w:before="0" w:after="160" w:line="240" w:lineRule="auto"/>
      <w:jc w:val="left"/>
    </w:pPr>
    <w:rPr>
      <w:rFonts w:asciiTheme="minorHAnsi" w:hAnsiTheme="minorHAnsi" w:cstheme="minorBidi"/>
      <w:sz w:val="20"/>
      <w:szCs w:val="20"/>
    </w:rPr>
  </w:style>
  <w:style w:type="character" w:customStyle="1" w:styleId="KommentaaritekstMrk">
    <w:name w:val="Kommentaari tekst Märk"/>
    <w:basedOn w:val="Liguvaikefont"/>
    <w:link w:val="Kommentaaritekst"/>
    <w:rsid w:val="00824949"/>
    <w:rPr>
      <w:sz w:val="20"/>
      <w:szCs w:val="20"/>
    </w:rPr>
  </w:style>
  <w:style w:type="paragraph" w:styleId="Kommentaariteema">
    <w:name w:val="annotation subject"/>
    <w:basedOn w:val="Kommentaaritekst"/>
    <w:next w:val="Kommentaaritekst"/>
    <w:link w:val="KommentaariteemaMrk"/>
    <w:uiPriority w:val="99"/>
    <w:semiHidden/>
    <w:unhideWhenUsed/>
    <w:rsid w:val="00824949"/>
    <w:rPr>
      <w:b/>
      <w:bCs/>
    </w:rPr>
  </w:style>
  <w:style w:type="character" w:customStyle="1" w:styleId="KommentaariteemaMrk">
    <w:name w:val="Kommentaari teema Märk"/>
    <w:basedOn w:val="KommentaaritekstMrk"/>
    <w:link w:val="Kommentaariteema"/>
    <w:uiPriority w:val="99"/>
    <w:semiHidden/>
    <w:rsid w:val="00824949"/>
    <w:rPr>
      <w:b/>
      <w:bCs/>
      <w:sz w:val="20"/>
      <w:szCs w:val="20"/>
    </w:rPr>
  </w:style>
  <w:style w:type="paragraph" w:styleId="Jutumullitekst">
    <w:name w:val="Balloon Text"/>
    <w:basedOn w:val="Normaallaad"/>
    <w:link w:val="JutumullitekstMrk"/>
    <w:uiPriority w:val="99"/>
    <w:semiHidden/>
    <w:unhideWhenUsed/>
    <w:rsid w:val="00824949"/>
    <w:pPr>
      <w:autoSpaceDE/>
      <w:autoSpaceDN/>
      <w:adjustRightInd/>
      <w:spacing w:before="0" w:after="0" w:line="240" w:lineRule="auto"/>
      <w:jc w:val="left"/>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24949"/>
    <w:rPr>
      <w:rFonts w:ascii="Segoe UI" w:hAnsi="Segoe UI" w:cs="Segoe UI"/>
      <w:sz w:val="18"/>
      <w:szCs w:val="18"/>
    </w:rPr>
  </w:style>
  <w:style w:type="paragraph" w:styleId="Vahedeta">
    <w:name w:val="No Spacing"/>
    <w:uiPriority w:val="1"/>
    <w:qFormat/>
    <w:rsid w:val="00D059F5"/>
    <w:pPr>
      <w:spacing w:after="0" w:line="240" w:lineRule="auto"/>
    </w:pPr>
  </w:style>
  <w:style w:type="paragraph" w:styleId="Pis">
    <w:name w:val="header"/>
    <w:basedOn w:val="Normaallaad"/>
    <w:link w:val="PisMrk"/>
    <w:uiPriority w:val="99"/>
    <w:unhideWhenUsed/>
    <w:rsid w:val="00EA58BB"/>
    <w:pPr>
      <w:tabs>
        <w:tab w:val="center" w:pos="4536"/>
        <w:tab w:val="right" w:pos="9072"/>
      </w:tabs>
      <w:autoSpaceDE/>
      <w:autoSpaceDN/>
      <w:adjustRightInd/>
      <w:spacing w:before="0" w:after="0" w:line="240" w:lineRule="auto"/>
      <w:jc w:val="left"/>
    </w:pPr>
    <w:rPr>
      <w:rFonts w:asciiTheme="minorHAnsi" w:hAnsiTheme="minorHAnsi" w:cstheme="minorBidi"/>
      <w:sz w:val="22"/>
      <w:szCs w:val="22"/>
    </w:rPr>
  </w:style>
  <w:style w:type="character" w:customStyle="1" w:styleId="PisMrk">
    <w:name w:val="Päis Märk"/>
    <w:basedOn w:val="Liguvaikefont"/>
    <w:link w:val="Pis"/>
    <w:uiPriority w:val="99"/>
    <w:rsid w:val="00EA58BB"/>
  </w:style>
  <w:style w:type="paragraph" w:styleId="Jalus">
    <w:name w:val="footer"/>
    <w:basedOn w:val="Normaallaad"/>
    <w:link w:val="JalusMrk"/>
    <w:uiPriority w:val="99"/>
    <w:unhideWhenUsed/>
    <w:rsid w:val="00EA58BB"/>
    <w:pPr>
      <w:tabs>
        <w:tab w:val="center" w:pos="4536"/>
        <w:tab w:val="right" w:pos="9072"/>
      </w:tabs>
      <w:autoSpaceDE/>
      <w:autoSpaceDN/>
      <w:adjustRightInd/>
      <w:spacing w:before="0" w:after="0" w:line="240" w:lineRule="auto"/>
      <w:jc w:val="left"/>
    </w:pPr>
    <w:rPr>
      <w:rFonts w:asciiTheme="minorHAnsi" w:hAnsiTheme="minorHAnsi" w:cstheme="minorBidi"/>
      <w:sz w:val="22"/>
      <w:szCs w:val="22"/>
    </w:rPr>
  </w:style>
  <w:style w:type="character" w:customStyle="1" w:styleId="JalusMrk">
    <w:name w:val="Jalus Märk"/>
    <w:basedOn w:val="Liguvaikefont"/>
    <w:link w:val="Jalus"/>
    <w:uiPriority w:val="99"/>
    <w:rsid w:val="00EA58BB"/>
  </w:style>
  <w:style w:type="paragraph" w:styleId="Redaktsioon">
    <w:name w:val="Revision"/>
    <w:hidden/>
    <w:uiPriority w:val="99"/>
    <w:semiHidden/>
    <w:rsid w:val="000B53D3"/>
    <w:pPr>
      <w:spacing w:after="0" w:line="240" w:lineRule="auto"/>
    </w:pPr>
    <w:rPr>
      <w:rFonts w:ascii="Times New Roman" w:hAnsi="Times New Roman" w:cs="Times New Roman"/>
      <w:sz w:val="24"/>
      <w:szCs w:val="24"/>
    </w:rPr>
  </w:style>
  <w:style w:type="paragraph" w:styleId="Allmrkusetekst">
    <w:name w:val="footnote text"/>
    <w:basedOn w:val="Normaallaad"/>
    <w:link w:val="AllmrkusetekstMrk"/>
    <w:uiPriority w:val="99"/>
    <w:semiHidden/>
    <w:unhideWhenUsed/>
    <w:rsid w:val="00CC7C58"/>
    <w:pPr>
      <w:spacing w:before="0" w:after="0" w:line="240" w:lineRule="auto"/>
    </w:pPr>
    <w:rPr>
      <w:sz w:val="20"/>
      <w:szCs w:val="20"/>
    </w:rPr>
  </w:style>
  <w:style w:type="character" w:customStyle="1" w:styleId="AllmrkusetekstMrk">
    <w:name w:val="Allmärkuse tekst Märk"/>
    <w:basedOn w:val="Liguvaikefont"/>
    <w:link w:val="Allmrkusetekst"/>
    <w:uiPriority w:val="99"/>
    <w:semiHidden/>
    <w:rsid w:val="00CC7C58"/>
    <w:rPr>
      <w:rFonts w:ascii="Times New Roman" w:hAnsi="Times New Roman" w:cs="Times New Roman"/>
      <w:sz w:val="20"/>
      <w:szCs w:val="20"/>
    </w:rPr>
  </w:style>
  <w:style w:type="character" w:styleId="Allmrkuseviide">
    <w:name w:val="footnote reference"/>
    <w:basedOn w:val="Liguvaikefont"/>
    <w:uiPriority w:val="99"/>
    <w:semiHidden/>
    <w:unhideWhenUsed/>
    <w:rsid w:val="00CC7C58"/>
    <w:rPr>
      <w:vertAlign w:val="superscript"/>
    </w:rPr>
  </w:style>
  <w:style w:type="character" w:styleId="Hperlink">
    <w:name w:val="Hyperlink"/>
    <w:basedOn w:val="Liguvaikefont"/>
    <w:uiPriority w:val="99"/>
    <w:semiHidden/>
    <w:unhideWhenUsed/>
    <w:rsid w:val="007C72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63016">
      <w:bodyDiv w:val="1"/>
      <w:marLeft w:val="0"/>
      <w:marRight w:val="0"/>
      <w:marTop w:val="0"/>
      <w:marBottom w:val="0"/>
      <w:divBdr>
        <w:top w:val="none" w:sz="0" w:space="0" w:color="auto"/>
        <w:left w:val="none" w:sz="0" w:space="0" w:color="auto"/>
        <w:bottom w:val="none" w:sz="0" w:space="0" w:color="auto"/>
        <w:right w:val="none" w:sz="0" w:space="0" w:color="auto"/>
      </w:divBdr>
    </w:div>
    <w:div w:id="439227611">
      <w:bodyDiv w:val="1"/>
      <w:marLeft w:val="0"/>
      <w:marRight w:val="0"/>
      <w:marTop w:val="0"/>
      <w:marBottom w:val="0"/>
      <w:divBdr>
        <w:top w:val="none" w:sz="0" w:space="0" w:color="auto"/>
        <w:left w:val="none" w:sz="0" w:space="0" w:color="auto"/>
        <w:bottom w:val="none" w:sz="0" w:space="0" w:color="auto"/>
        <w:right w:val="none" w:sz="0" w:space="0" w:color="auto"/>
      </w:divBdr>
    </w:div>
    <w:div w:id="1003124464">
      <w:bodyDiv w:val="1"/>
      <w:marLeft w:val="0"/>
      <w:marRight w:val="0"/>
      <w:marTop w:val="0"/>
      <w:marBottom w:val="0"/>
      <w:divBdr>
        <w:top w:val="none" w:sz="0" w:space="0" w:color="auto"/>
        <w:left w:val="none" w:sz="0" w:space="0" w:color="auto"/>
        <w:bottom w:val="none" w:sz="0" w:space="0" w:color="auto"/>
        <w:right w:val="none" w:sz="0" w:space="0" w:color="auto"/>
      </w:divBdr>
    </w:div>
    <w:div w:id="1392539439">
      <w:bodyDiv w:val="1"/>
      <w:marLeft w:val="0"/>
      <w:marRight w:val="0"/>
      <w:marTop w:val="0"/>
      <w:marBottom w:val="0"/>
      <w:divBdr>
        <w:top w:val="none" w:sz="0" w:space="0" w:color="auto"/>
        <w:left w:val="none" w:sz="0" w:space="0" w:color="auto"/>
        <w:bottom w:val="none" w:sz="0" w:space="0" w:color="auto"/>
        <w:right w:val="none" w:sz="0" w:space="0" w:color="auto"/>
      </w:divBdr>
    </w:div>
    <w:div w:id="1507212460">
      <w:bodyDiv w:val="1"/>
      <w:marLeft w:val="0"/>
      <w:marRight w:val="0"/>
      <w:marTop w:val="0"/>
      <w:marBottom w:val="0"/>
      <w:divBdr>
        <w:top w:val="none" w:sz="0" w:space="0" w:color="auto"/>
        <w:left w:val="none" w:sz="0" w:space="0" w:color="auto"/>
        <w:bottom w:val="none" w:sz="0" w:space="0" w:color="auto"/>
        <w:right w:val="none" w:sz="0" w:space="0" w:color="auto"/>
      </w:divBdr>
    </w:div>
    <w:div w:id="1800106580">
      <w:bodyDiv w:val="1"/>
      <w:marLeft w:val="0"/>
      <w:marRight w:val="0"/>
      <w:marTop w:val="0"/>
      <w:marBottom w:val="0"/>
      <w:divBdr>
        <w:top w:val="none" w:sz="0" w:space="0" w:color="auto"/>
        <w:left w:val="none" w:sz="0" w:space="0" w:color="auto"/>
        <w:bottom w:val="none" w:sz="0" w:space="0" w:color="auto"/>
        <w:right w:val="none" w:sz="0" w:space="0" w:color="auto"/>
      </w:divBdr>
    </w:div>
    <w:div w:id="1866669409">
      <w:bodyDiv w:val="1"/>
      <w:marLeft w:val="0"/>
      <w:marRight w:val="0"/>
      <w:marTop w:val="0"/>
      <w:marBottom w:val="0"/>
      <w:divBdr>
        <w:top w:val="none" w:sz="0" w:space="0" w:color="auto"/>
        <w:left w:val="none" w:sz="0" w:space="0" w:color="auto"/>
        <w:bottom w:val="none" w:sz="0" w:space="0" w:color="auto"/>
        <w:right w:val="none" w:sz="0" w:space="0" w:color="auto"/>
      </w:divBdr>
    </w:div>
    <w:div w:id="1974167566">
      <w:bodyDiv w:val="1"/>
      <w:marLeft w:val="0"/>
      <w:marRight w:val="0"/>
      <w:marTop w:val="0"/>
      <w:marBottom w:val="0"/>
      <w:divBdr>
        <w:top w:val="none" w:sz="0" w:space="0" w:color="auto"/>
        <w:left w:val="none" w:sz="0" w:space="0" w:color="auto"/>
        <w:bottom w:val="none" w:sz="0" w:space="0" w:color="auto"/>
        <w:right w:val="none" w:sz="0" w:space="0" w:color="auto"/>
      </w:divBdr>
    </w:div>
    <w:div w:id="21014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4EAC6-3692-452C-898F-EDADC30B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3518</Words>
  <Characters>20409</Characters>
  <Application>Microsoft Office Word</Application>
  <DocSecurity>4</DocSecurity>
  <Lines>170</Lines>
  <Paragraphs>47</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Kätlin-Chris Kruusmaa</dc:creator>
  <cp:keywords/>
  <dc:description/>
  <cp:lastModifiedBy>Mare Tannberg</cp:lastModifiedBy>
  <cp:revision>2</cp:revision>
  <cp:lastPrinted>2023-07-13T11:12:00Z</cp:lastPrinted>
  <dcterms:created xsi:type="dcterms:W3CDTF">2023-08-22T07:56:00Z</dcterms:created>
  <dcterms:modified xsi:type="dcterms:W3CDTF">2023-08-22T07:56:00Z</dcterms:modified>
</cp:coreProperties>
</file>